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left="440" w:hanging="281" w:hangingChars="100"/>
        <w:rPr>
          <w:rFonts w:hint="eastAsia" w:ascii="华文中宋" w:hAnsi="华文中宋" w:eastAsia="华文中宋"/>
          <w:b/>
          <w:sz w:val="28"/>
          <w:szCs w:val="28"/>
          <w:lang w:val="en-US" w:eastAsia="zh-CN"/>
        </w:rPr>
      </w:pPr>
      <w:bookmarkStart w:id="0" w:name="_Toc477105460"/>
      <w:r>
        <w:rPr>
          <w:rFonts w:hint="eastAsia" w:ascii="华文中宋" w:hAnsi="华文中宋" w:eastAsia="华文中宋"/>
          <w:b/>
          <w:sz w:val="28"/>
          <w:szCs w:val="28"/>
          <w:lang w:val="en-US" w:eastAsia="zh-CN"/>
        </w:rPr>
        <w:t>附件1</w:t>
      </w:r>
    </w:p>
    <w:p>
      <w:pPr>
        <w:spacing w:line="240" w:lineRule="auto"/>
        <w:ind w:left="440" w:hanging="281" w:hangingChars="100"/>
        <w:rPr>
          <w:rFonts w:hint="eastAsia" w:ascii="华文中宋" w:hAnsi="华文中宋" w:eastAsia="华文中宋"/>
          <w:b/>
          <w:sz w:val="28"/>
          <w:szCs w:val="28"/>
          <w:lang w:val="en-US" w:eastAsia="zh-CN"/>
        </w:rPr>
      </w:pPr>
    </w:p>
    <w:p>
      <w:pPr>
        <w:spacing w:line="240" w:lineRule="auto"/>
        <w:ind w:left="440" w:hanging="442" w:hangingChars="100"/>
        <w:rPr>
          <w:rFonts w:ascii="华文中宋" w:hAnsi="华文中宋" w:eastAsia="华文中宋"/>
          <w:b/>
          <w:sz w:val="44"/>
          <w:szCs w:val="44"/>
        </w:rPr>
      </w:pPr>
      <w:r>
        <w:rPr>
          <w:rFonts w:hint="eastAsia" w:ascii="华文中宋" w:hAnsi="华文中宋" w:eastAsia="华文中宋"/>
          <w:b/>
          <w:sz w:val="44"/>
          <w:szCs w:val="44"/>
        </w:rPr>
        <w:t>甘肃省小额贷款公司协会和中华联合财产保险股份有限公司甘肃分公司诉讼财产</w:t>
      </w:r>
    </w:p>
    <w:p>
      <w:pPr>
        <w:spacing w:line="240" w:lineRule="auto"/>
        <w:ind w:firstLine="0" w:firstLineChars="0"/>
        <w:jc w:val="center"/>
        <w:rPr>
          <w:rFonts w:hint="eastAsia" w:ascii="华文中宋" w:hAnsi="华文中宋" w:eastAsia="华文中宋"/>
          <w:b/>
          <w:sz w:val="44"/>
          <w:szCs w:val="44"/>
        </w:rPr>
      </w:pPr>
      <w:r>
        <w:rPr>
          <w:rFonts w:hint="eastAsia" w:ascii="华文中宋" w:hAnsi="华文中宋" w:eastAsia="华文中宋"/>
          <w:b/>
          <w:sz w:val="44"/>
          <w:szCs w:val="44"/>
        </w:rPr>
        <w:t>保全责任保险合作方案</w:t>
      </w:r>
    </w:p>
    <w:p>
      <w:pPr>
        <w:spacing w:line="240" w:lineRule="auto"/>
        <w:ind w:firstLine="0" w:firstLineChars="0"/>
        <w:jc w:val="center"/>
        <w:rPr>
          <w:rFonts w:hint="eastAsia" w:ascii="华文中宋" w:hAnsi="华文中宋" w:eastAsia="华文中宋"/>
          <w:b/>
          <w:sz w:val="44"/>
          <w:szCs w:val="44"/>
        </w:rPr>
      </w:pPr>
    </w:p>
    <w:p>
      <w:pPr>
        <w:ind w:left="0" w:leftChars="0" w:firstLine="640" w:firstLineChars="200"/>
        <w:jc w:val="both"/>
        <w:rPr>
          <w:rFonts w:hint="eastAsia" w:ascii="仿宋" w:hAnsi="仿宋" w:eastAsia="仿宋" w:cs="仿宋"/>
          <w:sz w:val="32"/>
          <w:szCs w:val="32"/>
        </w:rPr>
      </w:pPr>
      <w:r>
        <w:rPr>
          <w:rFonts w:hint="eastAsia" w:ascii="仿宋" w:hAnsi="仿宋" w:eastAsia="仿宋" w:cs="仿宋"/>
          <w:sz w:val="32"/>
          <w:szCs w:val="32"/>
        </w:rPr>
        <w:t>为促进我公司与小额贷款公司的共同发展,2018年4月，</w:t>
      </w:r>
    </w:p>
    <w:p>
      <w:pPr>
        <w:ind w:left="0" w:leftChars="0" w:firstLine="0" w:firstLineChars="0"/>
        <w:jc w:val="both"/>
        <w:rPr>
          <w:rFonts w:hint="eastAsia" w:ascii="仿宋" w:hAnsi="仿宋" w:eastAsia="仿宋" w:cs="仿宋"/>
          <w:sz w:val="32"/>
          <w:szCs w:val="32"/>
        </w:rPr>
      </w:pPr>
      <w:r>
        <w:rPr>
          <w:rFonts w:hint="eastAsia" w:ascii="仿宋" w:hAnsi="仿宋" w:eastAsia="仿宋" w:cs="仿宋"/>
          <w:sz w:val="32"/>
          <w:szCs w:val="32"/>
        </w:rPr>
        <w:t>中华联合保险公司与小额贷款公司会议审定通过，全面发展诉讼财产保全责任保险。特此，我司根据诉讼财产保全责任保险的产品特色，特制定《甘肃省小额贷款公司协会和中华联合财产保险股份有限公司甘肃分公司诉讼财产保全责任保险合作方案》。方案内容如下：</w:t>
      </w:r>
    </w:p>
    <w:bookmarkEnd w:id="0"/>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一、诉讼财产保全责任保险保险方案</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(一)诉讼财产保全责任保险范围</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向人民法院提出诉讼财产保全申请的民事诉讼利害关系人或当事人，均可作为本保险合同的被保险人。</w:t>
      </w:r>
    </w:p>
    <w:p>
      <w:pPr>
        <w:keepNext w:val="0"/>
        <w:keepLines w:val="0"/>
        <w:pageBreakBefore w:val="0"/>
        <w:kinsoku/>
        <w:wordWrap/>
        <w:overflowPunct/>
        <w:topLinePunct w:val="0"/>
        <w:bidi w:val="0"/>
        <w:adjustRightInd/>
        <w:spacing w:line="580" w:lineRule="exact"/>
        <w:ind w:firstLine="0" w:firstLineChars="0"/>
        <w:rPr>
          <w:rFonts w:hint="eastAsia" w:ascii="仿宋" w:hAnsi="仿宋" w:eastAsia="仿宋" w:cs="仿宋"/>
          <w:sz w:val="32"/>
          <w:szCs w:val="32"/>
        </w:rPr>
      </w:pPr>
      <w:r>
        <w:rPr>
          <w:rFonts w:hint="eastAsia" w:ascii="仿宋" w:hAnsi="仿宋" w:eastAsia="仿宋" w:cs="仿宋"/>
          <w:sz w:val="32"/>
          <w:szCs w:val="32"/>
        </w:rPr>
        <w:t xml:space="preserve">    本保险合同中的诉讼财产保全，是指人民法院根据民事诉讼利害关系人或当事人的申请，在起诉前或诉讼过程中针对被申请人的财产或争议标的物，采取查封、扣押、冻结等限制处分的强制措施，以防止转移、隐匿、变卖财产，保障未来生效判决得以执行。诉讼财产保全包括诉前保全和诉讼保全。本保险合同中的被申请人，是指因上述申请而被人民法院依法采取诉讼财产保全的民事诉讼利害关系人或当事人，具体在保单中载明。</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 xml:space="preserve"> (二)诉讼财产保全责任保险责任</w:t>
      </w:r>
    </w:p>
    <w:p>
      <w:pPr>
        <w:keepNext w:val="0"/>
        <w:keepLines w:val="0"/>
        <w:pageBreakBefore w:val="0"/>
        <w:kinsoku/>
        <w:wordWrap/>
        <w:overflowPunct/>
        <w:topLinePunct w:val="0"/>
        <w:bidi w:val="0"/>
        <w:adjustRightInd/>
        <w:spacing w:line="580" w:lineRule="exact"/>
        <w:ind w:firstLine="0" w:firstLineChars="0"/>
        <w:rPr>
          <w:rFonts w:hint="eastAsia" w:ascii="仿宋" w:hAnsi="仿宋" w:eastAsia="仿宋" w:cs="仿宋"/>
          <w:sz w:val="32"/>
          <w:szCs w:val="32"/>
        </w:rPr>
      </w:pPr>
      <w:r>
        <w:rPr>
          <w:rFonts w:hint="eastAsia" w:ascii="仿宋" w:hAnsi="仿宋" w:eastAsia="仿宋" w:cs="仿宋"/>
          <w:sz w:val="32"/>
          <w:szCs w:val="32"/>
        </w:rPr>
        <w:t xml:space="preserve">    1.保险责任：在保险期间内，被保险人向人民法院提出诉讼财产保全申请并经人民法院裁定同意，但因申请错误造成被申请人直接经济损失，依照中华人民共和国法律（不包括港、澳、台地区法律）应由被保险人承担的经济赔偿责任，保险人按照本保险合同约定负责赔偿。</w:t>
      </w:r>
    </w:p>
    <w:p>
      <w:pPr>
        <w:keepNext w:val="0"/>
        <w:keepLines w:val="0"/>
        <w:pageBreakBefore w:val="0"/>
        <w:kinsoku/>
        <w:wordWrap/>
        <w:overflowPunct/>
        <w:topLinePunct w:val="0"/>
        <w:bidi w:val="0"/>
        <w:adjustRightInd/>
        <w:spacing w:line="580" w:lineRule="exact"/>
        <w:ind w:firstLine="0" w:firstLineChars="0"/>
        <w:rPr>
          <w:rFonts w:hint="eastAsia" w:ascii="仿宋" w:hAnsi="仿宋" w:eastAsia="仿宋" w:cs="仿宋"/>
          <w:sz w:val="32"/>
          <w:szCs w:val="32"/>
        </w:rPr>
      </w:pPr>
      <w:r>
        <w:rPr>
          <w:rFonts w:hint="eastAsia" w:ascii="仿宋" w:hAnsi="仿宋" w:eastAsia="仿宋" w:cs="仿宋"/>
          <w:sz w:val="32"/>
          <w:szCs w:val="32"/>
        </w:rPr>
        <w:t xml:space="preserve">    保险人承担保险责任必须同时满足以下条件：</w:t>
      </w:r>
    </w:p>
    <w:p>
      <w:pPr>
        <w:keepNext w:val="0"/>
        <w:keepLines w:val="0"/>
        <w:pageBreakBefore w:val="0"/>
        <w:kinsoku/>
        <w:wordWrap/>
        <w:overflowPunct/>
        <w:topLinePunct w:val="0"/>
        <w:bidi w:val="0"/>
        <w:adjustRightInd/>
        <w:spacing w:line="580" w:lineRule="exact"/>
        <w:ind w:firstLine="0" w:firstLineChars="0"/>
        <w:rPr>
          <w:rFonts w:hint="eastAsia" w:ascii="仿宋" w:hAnsi="仿宋" w:eastAsia="仿宋" w:cs="仿宋"/>
          <w:sz w:val="32"/>
          <w:szCs w:val="32"/>
        </w:rPr>
      </w:pPr>
      <w:r>
        <w:rPr>
          <w:rFonts w:hint="eastAsia" w:ascii="仿宋" w:hAnsi="仿宋" w:eastAsia="仿宋" w:cs="仿宋"/>
          <w:sz w:val="32"/>
          <w:szCs w:val="32"/>
        </w:rPr>
        <w:t xml:space="preserve">    (1)财产保全被申请人确有实际损失的存在；</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(2)财产保全被申请人的损失的出现与被保险人的诉讼保全申请错误有因果关系；</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(3)财产保全被申请人的损失经法院判决确认具体损失金额。</w:t>
      </w:r>
    </w:p>
    <w:p>
      <w:pPr>
        <w:keepNext w:val="0"/>
        <w:keepLines w:val="0"/>
        <w:pageBreakBefore w:val="0"/>
        <w:kinsoku/>
        <w:wordWrap/>
        <w:overflowPunct/>
        <w:topLinePunct w:val="0"/>
        <w:bidi w:val="0"/>
        <w:adjustRightInd/>
        <w:spacing w:line="580" w:lineRule="exact"/>
        <w:ind w:firstLine="800" w:firstLineChars="250"/>
        <w:rPr>
          <w:rFonts w:hint="eastAsia" w:ascii="仿宋" w:hAnsi="仿宋" w:eastAsia="仿宋" w:cs="仿宋"/>
          <w:sz w:val="32"/>
          <w:szCs w:val="32"/>
        </w:rPr>
      </w:pPr>
      <w:r>
        <w:rPr>
          <w:rFonts w:hint="eastAsia" w:ascii="仿宋" w:hAnsi="仿宋" w:eastAsia="仿宋" w:cs="仿宋"/>
          <w:sz w:val="32"/>
          <w:szCs w:val="32"/>
        </w:rPr>
        <w:t>因财产保全侵权责任纠纷，财产保全被申请人向申请人提起诉讼，由法院确定的申请人的侵权赔偿责任，保险人应不可抗辩向被申请人承担保险责任。</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  保险事故发生后，被保险人因保险事故而被提起仲裁或者诉讼的，对应由被保险人支付的仲裁或诉讼费用以及事先经保险人书面同意支付的其它必要的、合理的费用（以下简称“法律费用”），保险人按照本保险合同约定也负责赔偿。</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2.责任免除</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(1)火灾、爆炸；</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(2)战争、敌对行动、军事行为、武装冲突、罢工、骚乱、暴动、恐怖活动；</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(3)核爆炸、核辐射、核污染及其他放射性污染；</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(4)地震、海啸及其他自然灾害。</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(5)因被保险人和被申请人恶意串通造成的损失；</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(6)因被申请人故意或重大过失造成或扩大的损失；</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(7)被保险人由于财产保全错误遭到被申请人诉讼时，未及时通知保险人而造成或扩大的损失；</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(8)被保险人由于财产保全错误遭到被申请人起诉时，未经保险人同意，与被申请人和解、调解结案，而承担的赔偿责任；</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(9)被保险人未依法行使诉讼权利或履行诉讼义务而造成或扩大的损失。</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（三）诉讼财产保全责任保险特约</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诉前特约：自法院受理被保险人（保全申请人）财产保全申请之日起，至保全损害之债诉讼时效届满时终止。</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诉中特约:本产品的保险期间为除另有约定外，自人民法院作出财产保全裁定之日起，至解除财产保全之日起。</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（四）诉讼财产保全责任保险费率</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1.基准费率</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诉讼财产保全责任保险的基准费率为2‰。保费最低不得少于200元。</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2.保费计算</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保费=责任限额*费率</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（五）诉讼财产保全责任保险投保流程</w:t>
      </w:r>
    </w:p>
    <w:p>
      <w:pPr>
        <w:keepNext w:val="0"/>
        <w:keepLines w:val="0"/>
        <w:pageBreakBefore w:val="0"/>
        <w:kinsoku/>
        <w:wordWrap/>
        <w:overflowPunct/>
        <w:topLinePunct w:val="0"/>
        <w:bidi w:val="0"/>
        <w:adjustRightInd/>
        <w:spacing w:line="580" w:lineRule="exact"/>
        <w:ind w:firstLine="579" w:firstLineChars="181"/>
        <w:rPr>
          <w:rFonts w:hint="eastAsia" w:ascii="仿宋" w:hAnsi="仿宋" w:eastAsia="仿宋" w:cs="仿宋"/>
          <w:bCs/>
          <w:sz w:val="32"/>
          <w:szCs w:val="32"/>
        </w:rPr>
      </w:pPr>
      <w:r>
        <w:rPr>
          <w:rFonts w:hint="eastAsia" w:ascii="仿宋" w:hAnsi="仿宋" w:eastAsia="仿宋" w:cs="仿宋"/>
          <w:bCs/>
          <w:sz w:val="32"/>
          <w:szCs w:val="32"/>
        </w:rPr>
        <w:t>诉讼申请人作为投保人按照申请财产保全的金额，向保险公司投保该保险，其后保险公司</w:t>
      </w:r>
      <w:r>
        <w:rPr>
          <w:rFonts w:hint="eastAsia" w:ascii="仿宋" w:hAnsi="仿宋" w:eastAsia="仿宋" w:cs="仿宋"/>
          <w:sz w:val="32"/>
          <w:szCs w:val="32"/>
        </w:rPr>
        <w:t>向法院提交保单、保函、保险条款和费率备案表，</w:t>
      </w:r>
      <w:r>
        <w:rPr>
          <w:rFonts w:hint="eastAsia" w:ascii="仿宋" w:hAnsi="仿宋" w:eastAsia="仿宋" w:cs="仿宋"/>
          <w:bCs/>
          <w:sz w:val="32"/>
          <w:szCs w:val="32"/>
        </w:rPr>
        <w:t>保险公司在保函中承诺因财产保全申请错误而造成被申请人的财产损失，由保险公司按照保险单承担不可抗辩的赔偿责任。经人民法院对保全申请和保单保函审查确认后，即可进行财产保全。</w:t>
      </w:r>
    </w:p>
    <w:p>
      <w:pPr>
        <w:keepNext w:val="0"/>
        <w:keepLines w:val="0"/>
        <w:pageBreakBefore w:val="0"/>
        <w:kinsoku/>
        <w:wordWrap/>
        <w:overflowPunct/>
        <w:topLinePunct w:val="0"/>
        <w:bidi w:val="0"/>
        <w:adjustRightInd/>
        <w:spacing w:line="580" w:lineRule="exact"/>
        <w:ind w:firstLine="579" w:firstLineChars="181"/>
        <w:rPr>
          <w:rFonts w:hint="eastAsia" w:ascii="仿宋" w:hAnsi="仿宋" w:eastAsia="仿宋" w:cs="仿宋"/>
          <w:bCs/>
          <w:sz w:val="32"/>
          <w:szCs w:val="32"/>
        </w:rPr>
      </w:pPr>
      <w:r>
        <w:rPr>
          <w:rFonts w:hint="eastAsia" w:ascii="仿宋" w:hAnsi="仿宋" w:eastAsia="仿宋" w:cs="仿宋"/>
          <w:sz w:val="32"/>
          <w:szCs w:val="32"/>
        </w:rPr>
        <w:t>（六）诉讼财产保全责任保险投保资料</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1.起诉状/仲裁申请书一份；</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2.诉讼保全申请书一份；</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3.原、被告的身份证明（企业营业执照副本、组织机构代码证、税务登记证复印件）；</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4.法人身份证复印件；</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5.证明原被告法律关系存在的证据；</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6.证明被告违约或侵权事实的证据；</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7.证明申请人诉讼请求及诉讼保全金额计算依据的证据；</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8.财产保全标的物明细清单；</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9.证明保全标的产权归属的证据；</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10.风险审查表（律师填，事务所盖章）；</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11.律师事务所的营业执照和开展律师业务的资质；</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12. 被保险人签署承诺提供资料真实有效的承诺函。</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bookmarkStart w:id="1" w:name="_Toc371663884"/>
      <w:bookmarkStart w:id="2" w:name="_Toc477105456"/>
      <w:r>
        <w:rPr>
          <w:rFonts w:hint="eastAsia" w:ascii="仿宋" w:hAnsi="仿宋" w:eastAsia="仿宋" w:cs="仿宋"/>
          <w:sz w:val="32"/>
          <w:szCs w:val="32"/>
        </w:rPr>
        <w:t>二、保险服务</w:t>
      </w:r>
      <w:bookmarkEnd w:id="1"/>
      <w:bookmarkEnd w:id="2"/>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我公司已设立了集中华保险服务专线、查勘、定损、理赔为一体的、覆盖全省的综合性保险服务机构---客户服务部,开通了24小时服务热线电话：95585，365天×24小时全天候、无假日受理客户报案和保险业务咨询。</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 xml:space="preserve">中华联合保险公司保证在出险理赔时“主动、迅速、准确、合理”，确保理赔时效性。 </w:t>
      </w:r>
      <w:bookmarkStart w:id="3" w:name="_Toc465842002"/>
      <w:bookmarkStart w:id="4" w:name="_Toc478408761"/>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（一）理赔流程及</w:t>
      </w:r>
      <w:bookmarkEnd w:id="3"/>
      <w:bookmarkEnd w:id="4"/>
      <w:r>
        <w:rPr>
          <w:rFonts w:hint="eastAsia" w:ascii="仿宋" w:hAnsi="仿宋" w:eastAsia="仿宋" w:cs="仿宋"/>
          <w:sz w:val="32"/>
          <w:szCs w:val="32"/>
        </w:rPr>
        <w:t>理赔所需资料</w:t>
      </w:r>
    </w:p>
    <w:p>
      <w:pPr>
        <w:keepNext w:val="0"/>
        <w:keepLines w:val="0"/>
        <w:pageBreakBefore w:val="0"/>
        <w:kinsoku/>
        <w:wordWrap/>
        <w:overflowPunct/>
        <w:topLinePunct w:val="0"/>
        <w:bidi w:val="0"/>
        <w:adjustRightInd/>
        <w:spacing w:line="580" w:lineRule="exact"/>
        <w:ind w:firstLine="643"/>
        <w:rPr>
          <w:rFonts w:hint="eastAsia" w:ascii="仿宋" w:hAnsi="仿宋" w:eastAsia="仿宋" w:cs="仿宋"/>
          <w:b/>
          <w:sz w:val="32"/>
          <w:szCs w:val="32"/>
        </w:rPr>
      </w:pPr>
      <w:bookmarkStart w:id="5" w:name="_Toc440644127"/>
      <w:bookmarkStart w:id="6" w:name="_Toc478408762"/>
      <w:bookmarkStart w:id="7" w:name="_Toc465842003"/>
      <w:r>
        <w:rPr>
          <w:rFonts w:hint="eastAsia" w:ascii="仿宋" w:hAnsi="仿宋" w:eastAsia="仿宋" w:cs="仿宋"/>
          <w:b/>
          <w:sz w:val="32"/>
          <w:szCs w:val="32"/>
        </w:rPr>
        <w:t xml:space="preserve"> 1.</w:t>
      </w:r>
      <w:bookmarkEnd w:id="5"/>
      <w:bookmarkEnd w:id="6"/>
      <w:bookmarkEnd w:id="7"/>
      <w:r>
        <w:rPr>
          <w:rFonts w:hint="eastAsia" w:ascii="仿宋" w:hAnsi="仿宋" w:eastAsia="仿宋" w:cs="仿宋"/>
          <w:b/>
          <w:sz w:val="32"/>
          <w:szCs w:val="32"/>
        </w:rPr>
        <w:t>理赔流程</w:t>
      </w:r>
    </w:p>
    <w:p>
      <w:pPr>
        <w:keepNext w:val="0"/>
        <w:keepLines w:val="0"/>
        <w:pageBreakBefore w:val="0"/>
        <w:kinsoku/>
        <w:wordWrap/>
        <w:overflowPunct/>
        <w:topLinePunct w:val="0"/>
        <w:bidi w:val="0"/>
        <w:adjustRightInd/>
        <w:spacing w:line="580" w:lineRule="exact"/>
        <w:ind w:firstLine="640"/>
        <w:rPr>
          <w:rFonts w:hint="eastAsia" w:ascii="仿宋" w:hAnsi="仿宋" w:eastAsia="仿宋" w:cs="仿宋"/>
          <w:sz w:val="32"/>
          <w:szCs w:val="32"/>
        </w:rPr>
      </w:pPr>
      <w:r>
        <w:rPr>
          <w:rFonts w:hint="eastAsia" w:ascii="仿宋" w:hAnsi="仿宋" w:eastAsia="仿宋" w:cs="仿宋"/>
          <w:sz w:val="32"/>
          <w:szCs w:val="32"/>
        </w:rPr>
        <w:t>95585报案--保险公司联系申请人并收集理赔相关资料--立案处理--赔款理算--核赔操作--支付赔款</w:t>
      </w:r>
    </w:p>
    <w:p>
      <w:pPr>
        <w:keepNext w:val="0"/>
        <w:keepLines w:val="0"/>
        <w:pageBreakBefore w:val="0"/>
        <w:widowControl/>
        <w:kinsoku/>
        <w:wordWrap/>
        <w:overflowPunct/>
        <w:topLinePunct w:val="0"/>
        <w:bidi w:val="0"/>
        <w:adjustRightInd/>
        <w:spacing w:line="580" w:lineRule="exact"/>
        <w:ind w:firstLine="835" w:firstLineChars="260"/>
        <w:outlineLvl w:val="3"/>
        <w:rPr>
          <w:rFonts w:hint="eastAsia" w:ascii="仿宋" w:hAnsi="仿宋" w:eastAsia="仿宋" w:cs="仿宋"/>
          <w:b/>
          <w:bCs/>
          <w:sz w:val="32"/>
          <w:szCs w:val="32"/>
        </w:rPr>
      </w:pPr>
      <w:r>
        <w:rPr>
          <w:rFonts w:hint="eastAsia" w:ascii="仿宋" w:hAnsi="仿宋" w:eastAsia="仿宋" w:cs="仿宋"/>
          <w:b/>
          <w:bCs/>
          <w:sz w:val="32"/>
          <w:szCs w:val="32"/>
        </w:rPr>
        <w:t>2.理赔所需资料</w:t>
      </w:r>
    </w:p>
    <w:p>
      <w:pPr>
        <w:keepNext w:val="0"/>
        <w:keepLines w:val="0"/>
        <w:pageBreakBefore w:val="0"/>
        <w:widowControl/>
        <w:tabs>
          <w:tab w:val="left" w:pos="1080"/>
        </w:tabs>
        <w:kinsoku/>
        <w:wordWrap/>
        <w:overflowPunct/>
        <w:topLinePunct w:val="0"/>
        <w:autoSpaceDE w:val="0"/>
        <w:autoSpaceDN w:val="0"/>
        <w:bidi w:val="0"/>
        <w:adjustRightInd/>
        <w:spacing w:before="120" w:after="120" w:line="580" w:lineRule="exact"/>
        <w:ind w:firstLine="198" w:firstLineChars="62"/>
        <w:textAlignment w:val="bottom"/>
        <w:rPr>
          <w:rFonts w:hint="eastAsia" w:ascii="仿宋" w:hAnsi="仿宋" w:eastAsia="仿宋" w:cs="仿宋"/>
          <w:sz w:val="32"/>
          <w:szCs w:val="32"/>
        </w:rPr>
      </w:pPr>
      <w:r>
        <w:rPr>
          <w:rFonts w:hint="eastAsia" w:ascii="仿宋" w:hAnsi="仿宋" w:eastAsia="仿宋" w:cs="仿宋"/>
          <w:sz w:val="32"/>
          <w:szCs w:val="32"/>
        </w:rPr>
        <w:t xml:space="preserve">    ①保险单正本；</w:t>
      </w:r>
    </w:p>
    <w:p>
      <w:pPr>
        <w:keepNext w:val="0"/>
        <w:keepLines w:val="0"/>
        <w:pageBreakBefore w:val="0"/>
        <w:widowControl/>
        <w:tabs>
          <w:tab w:val="left" w:pos="1080"/>
        </w:tabs>
        <w:kinsoku/>
        <w:wordWrap/>
        <w:overflowPunct/>
        <w:topLinePunct w:val="0"/>
        <w:autoSpaceDE w:val="0"/>
        <w:autoSpaceDN w:val="0"/>
        <w:bidi w:val="0"/>
        <w:adjustRightInd/>
        <w:spacing w:before="120" w:after="120" w:line="580" w:lineRule="exact"/>
        <w:ind w:firstLine="640"/>
        <w:textAlignment w:val="bottom"/>
        <w:rPr>
          <w:rFonts w:hint="eastAsia" w:ascii="仿宋" w:hAnsi="仿宋" w:eastAsia="仿宋" w:cs="仿宋"/>
          <w:sz w:val="32"/>
          <w:szCs w:val="32"/>
        </w:rPr>
      </w:pPr>
      <w:r>
        <w:rPr>
          <w:rFonts w:hint="eastAsia" w:ascii="仿宋" w:hAnsi="仿宋" w:eastAsia="仿宋" w:cs="仿宋"/>
          <w:sz w:val="32"/>
          <w:szCs w:val="32"/>
        </w:rPr>
        <w:t xml:space="preserve"> ②索赔申请书；</w:t>
      </w:r>
    </w:p>
    <w:p>
      <w:pPr>
        <w:keepNext w:val="0"/>
        <w:keepLines w:val="0"/>
        <w:pageBreakBefore w:val="0"/>
        <w:widowControl/>
        <w:tabs>
          <w:tab w:val="left" w:pos="1080"/>
        </w:tabs>
        <w:kinsoku/>
        <w:wordWrap/>
        <w:overflowPunct/>
        <w:topLinePunct w:val="0"/>
        <w:autoSpaceDE w:val="0"/>
        <w:autoSpaceDN w:val="0"/>
        <w:bidi w:val="0"/>
        <w:adjustRightInd/>
        <w:spacing w:before="120" w:after="120" w:line="580" w:lineRule="exact"/>
        <w:ind w:firstLine="640"/>
        <w:textAlignment w:val="bottom"/>
        <w:rPr>
          <w:rFonts w:hint="eastAsia" w:ascii="仿宋" w:hAnsi="仿宋" w:eastAsia="仿宋" w:cs="仿宋"/>
          <w:sz w:val="32"/>
          <w:szCs w:val="32"/>
        </w:rPr>
      </w:pPr>
      <w:r>
        <w:rPr>
          <w:rFonts w:hint="eastAsia" w:ascii="仿宋" w:hAnsi="仿宋" w:eastAsia="仿宋" w:cs="仿宋"/>
          <w:sz w:val="32"/>
          <w:szCs w:val="32"/>
        </w:rPr>
        <w:t xml:space="preserve"> ③被申请人提出损害赔偿请求的诉讼案件的全部法律文书，包括但不限于起诉书、立案通知书、答辩状、判决书；</w:t>
      </w:r>
    </w:p>
    <w:p>
      <w:pPr>
        <w:keepNext w:val="0"/>
        <w:keepLines w:val="0"/>
        <w:pageBreakBefore w:val="0"/>
        <w:widowControl/>
        <w:tabs>
          <w:tab w:val="left" w:pos="1080"/>
        </w:tabs>
        <w:kinsoku/>
        <w:wordWrap/>
        <w:overflowPunct/>
        <w:topLinePunct w:val="0"/>
        <w:autoSpaceDE w:val="0"/>
        <w:autoSpaceDN w:val="0"/>
        <w:bidi w:val="0"/>
        <w:adjustRightInd/>
        <w:spacing w:before="120" w:after="120" w:line="580" w:lineRule="exact"/>
        <w:ind w:firstLine="640"/>
        <w:textAlignment w:val="bottom"/>
        <w:rPr>
          <w:rFonts w:hint="eastAsia" w:ascii="仿宋" w:hAnsi="仿宋" w:eastAsia="仿宋" w:cs="仿宋"/>
          <w:sz w:val="32"/>
          <w:szCs w:val="32"/>
        </w:rPr>
      </w:pPr>
      <w:r>
        <w:rPr>
          <w:rFonts w:hint="eastAsia" w:ascii="仿宋" w:hAnsi="仿宋" w:eastAsia="仿宋" w:cs="仿宋"/>
          <w:sz w:val="32"/>
          <w:szCs w:val="32"/>
        </w:rPr>
        <w:t xml:space="preserve"> ④投保人、被保险人所能提供的其他与确认保险事故的性质、原因、损失程度等有关的证明和资料</w:t>
      </w:r>
    </w:p>
    <w:p>
      <w:pPr>
        <w:keepNext w:val="0"/>
        <w:keepLines w:val="0"/>
        <w:pageBreakBefore w:val="0"/>
        <w:kinsoku/>
        <w:wordWrap/>
        <w:overflowPunct/>
        <w:topLinePunct w:val="0"/>
        <w:bidi w:val="0"/>
        <w:adjustRightInd/>
        <w:snapToGrid w:val="0"/>
        <w:spacing w:line="580" w:lineRule="exact"/>
        <w:ind w:firstLine="320" w:firstLineChars="100"/>
        <w:rPr>
          <w:rFonts w:hint="eastAsia" w:ascii="仿宋" w:hAnsi="仿宋" w:eastAsia="仿宋" w:cs="仿宋"/>
          <w:sz w:val="32"/>
          <w:szCs w:val="32"/>
        </w:rPr>
      </w:pPr>
      <w:r>
        <w:rPr>
          <w:rFonts w:hint="eastAsia" w:ascii="仿宋" w:hAnsi="仿宋" w:eastAsia="仿宋" w:cs="仿宋"/>
          <w:sz w:val="32"/>
          <w:szCs w:val="32"/>
        </w:rPr>
        <w:t>（二）理赔时限</w:t>
      </w:r>
    </w:p>
    <w:p>
      <w:pPr>
        <w:keepNext w:val="0"/>
        <w:keepLines w:val="0"/>
        <w:pageBreakBefore w:val="0"/>
        <w:kinsoku/>
        <w:wordWrap/>
        <w:overflowPunct/>
        <w:topLinePunct w:val="0"/>
        <w:bidi w:val="0"/>
        <w:adjustRightInd/>
        <w:snapToGrid w:val="0"/>
        <w:spacing w:line="580" w:lineRule="exact"/>
        <w:ind w:firstLine="320" w:firstLineChars="100"/>
        <w:rPr>
          <w:rFonts w:hint="eastAsia" w:ascii="仿宋" w:hAnsi="仿宋" w:eastAsia="仿宋" w:cs="仿宋"/>
          <w:sz w:val="32"/>
          <w:szCs w:val="32"/>
        </w:rPr>
      </w:pPr>
      <w:r>
        <w:rPr>
          <w:rFonts w:hint="eastAsia" w:ascii="仿宋" w:hAnsi="仿宋" w:eastAsia="仿宋" w:cs="仿宋"/>
          <w:sz w:val="32"/>
          <w:szCs w:val="32"/>
        </w:rPr>
        <w:t>被保险人应在事故处理完毕后尽快向保险人递交索赔资料。保险人收到索赔资料后10个工作日内，向被保险人反馈意见。索赔资料不足或双方理解有差距的，应在30个工作日内沟通协调完毕。协商达成一致意见后，应在10个工作日内完成赔款支付工作。估损金额大于500万元人民币时，从递交索赔资料到支付赔款不能超过60个工作日。</w:t>
      </w:r>
    </w:p>
    <w:p>
      <w:pPr>
        <w:widowControl/>
        <w:spacing w:line="240" w:lineRule="auto"/>
        <w:ind w:firstLine="0" w:firstLineChars="0"/>
        <w:jc w:val="left"/>
        <w:rPr>
          <w:rFonts w:ascii="仿宋_GB2312" w:eastAsia="仿宋_GB2312"/>
          <w:sz w:val="32"/>
          <w:szCs w:val="32"/>
        </w:rPr>
      </w:pPr>
      <w:r>
        <w:rPr>
          <w:rFonts w:ascii="仿宋_GB2312" w:eastAsia="仿宋_GB2312"/>
          <w:sz w:val="32"/>
          <w:szCs w:val="32"/>
        </w:rPr>
        <w:br w:type="page"/>
      </w:r>
    </w:p>
    <w:p>
      <w:pPr>
        <w:keepNext w:val="0"/>
        <w:keepLines w:val="0"/>
        <w:pageBreakBefore w:val="0"/>
        <w:widowControl/>
        <w:tabs>
          <w:tab w:val="left" w:pos="1080"/>
        </w:tabs>
        <w:kinsoku/>
        <w:wordWrap/>
        <w:overflowPunct/>
        <w:topLinePunct w:val="0"/>
        <w:autoSpaceDE w:val="0"/>
        <w:autoSpaceDN w:val="0"/>
        <w:bidi w:val="0"/>
        <w:adjustRightInd/>
        <w:snapToGrid/>
        <w:spacing w:before="120" w:after="120" w:line="460" w:lineRule="exact"/>
        <w:ind w:firstLine="0" w:firstLineChars="0"/>
        <w:textAlignment w:val="bottom"/>
        <w:outlineLvl w:val="9"/>
        <w:rPr>
          <w:rFonts w:ascii="仿宋_GB2312" w:hAnsi="华文中宋" w:eastAsia="仿宋_GB2312"/>
          <w:b/>
          <w:sz w:val="32"/>
          <w:szCs w:val="32"/>
        </w:rPr>
      </w:pPr>
      <w:r>
        <w:rPr>
          <w:rFonts w:hint="eastAsia" w:ascii="仿宋_GB2312" w:hAnsi="华文中宋" w:eastAsia="仿宋_GB2312"/>
          <w:b/>
          <w:sz w:val="32"/>
          <w:szCs w:val="32"/>
        </w:rPr>
        <w:t>附件一：</w:t>
      </w:r>
    </w:p>
    <w:p>
      <w:pPr>
        <w:keepNext w:val="0"/>
        <w:keepLines w:val="0"/>
        <w:pageBreakBefore w:val="0"/>
        <w:widowControl/>
        <w:tabs>
          <w:tab w:val="left" w:pos="1080"/>
        </w:tabs>
        <w:kinsoku/>
        <w:wordWrap/>
        <w:overflowPunct/>
        <w:topLinePunct w:val="0"/>
        <w:autoSpaceDE w:val="0"/>
        <w:autoSpaceDN w:val="0"/>
        <w:bidi w:val="0"/>
        <w:adjustRightInd/>
        <w:snapToGrid/>
        <w:spacing w:before="120" w:after="120" w:line="460" w:lineRule="exact"/>
        <w:ind w:firstLine="0" w:firstLineChars="0"/>
        <w:jc w:val="center"/>
        <w:textAlignment w:val="bottom"/>
        <w:outlineLvl w:val="9"/>
        <w:rPr>
          <w:rFonts w:ascii="华文中宋" w:hAnsi="华文中宋" w:eastAsia="华文中宋"/>
          <w:sz w:val="44"/>
          <w:szCs w:val="44"/>
        </w:rPr>
      </w:pPr>
      <w:r>
        <w:rPr>
          <w:rFonts w:hint="eastAsia" w:ascii="华文中宋" w:hAnsi="华文中宋" w:eastAsia="华文中宋"/>
          <w:sz w:val="44"/>
          <w:szCs w:val="44"/>
        </w:rPr>
        <w:t>中华联合财产保险股份有限公司甘肃分公司诉讼财产保全责任保险保单保函模板</w:t>
      </w:r>
    </w:p>
    <w:p>
      <w:pPr>
        <w:keepNext w:val="0"/>
        <w:keepLines w:val="0"/>
        <w:pageBreakBefore w:val="0"/>
        <w:widowControl/>
        <w:tabs>
          <w:tab w:val="left" w:pos="1080"/>
        </w:tabs>
        <w:kinsoku/>
        <w:wordWrap/>
        <w:overflowPunct/>
        <w:topLinePunct w:val="0"/>
        <w:autoSpaceDE w:val="0"/>
        <w:autoSpaceDN w:val="0"/>
        <w:bidi w:val="0"/>
        <w:adjustRightInd/>
        <w:snapToGrid/>
        <w:spacing w:before="120" w:after="120" w:line="460" w:lineRule="exact"/>
        <w:ind w:firstLine="0" w:firstLineChars="0"/>
        <w:textAlignment w:val="bottom"/>
        <w:outlineLvl w:val="9"/>
        <w:rPr>
          <w:rFonts w:ascii="华文中宋" w:hAnsi="华文中宋" w:eastAsia="华文中宋"/>
          <w:sz w:val="44"/>
          <w:szCs w:val="44"/>
        </w:rPr>
      </w:pPr>
      <w:r>
        <w:rPr>
          <w:rFonts w:hint="eastAsia" w:ascii="仿宋_GB2312" w:eastAsia="仿宋_GB2312"/>
          <w:sz w:val="32"/>
          <w:szCs w:val="32"/>
        </w:rPr>
        <w:t>兰州市安宁区人民法院：</w:t>
      </w:r>
    </w:p>
    <w:p>
      <w:pPr>
        <w:keepNext w:val="0"/>
        <w:keepLines w:val="0"/>
        <w:pageBreakBefore w:val="0"/>
        <w:widowControl/>
        <w:tabs>
          <w:tab w:val="left" w:pos="1080"/>
        </w:tabs>
        <w:kinsoku/>
        <w:wordWrap/>
        <w:overflowPunct/>
        <w:topLinePunct w:val="0"/>
        <w:autoSpaceDE w:val="0"/>
        <w:autoSpaceDN w:val="0"/>
        <w:bidi w:val="0"/>
        <w:adjustRightInd/>
        <w:snapToGrid/>
        <w:spacing w:before="120" w:after="120" w:line="460" w:lineRule="exact"/>
        <w:ind w:firstLine="640"/>
        <w:textAlignment w:val="bottom"/>
        <w:outlineLvl w:val="9"/>
        <w:rPr>
          <w:rFonts w:ascii="仿宋_GB2312" w:eastAsia="仿宋_GB2312"/>
          <w:sz w:val="32"/>
          <w:szCs w:val="32"/>
        </w:rPr>
      </w:pPr>
      <w:r>
        <w:rPr>
          <w:rFonts w:hint="eastAsia" w:ascii="仿宋_GB2312" w:eastAsia="仿宋_GB2312"/>
          <w:sz w:val="32"/>
          <w:szCs w:val="32"/>
        </w:rPr>
        <w:t>一、财产保全申请人：</w:t>
      </w:r>
      <w:r>
        <w:rPr>
          <w:rFonts w:hint="eastAsia" w:ascii="仿宋_GB2312" w:eastAsia="仿宋_GB2312"/>
          <w:color w:val="FF0000"/>
          <w:sz w:val="32"/>
          <w:szCs w:val="32"/>
        </w:rPr>
        <w:t xml:space="preserve">任展鹏 </w:t>
      </w:r>
    </w:p>
    <w:p>
      <w:pPr>
        <w:keepNext w:val="0"/>
        <w:keepLines w:val="0"/>
        <w:pageBreakBefore w:val="0"/>
        <w:widowControl/>
        <w:tabs>
          <w:tab w:val="left" w:pos="1080"/>
        </w:tabs>
        <w:kinsoku/>
        <w:wordWrap/>
        <w:overflowPunct/>
        <w:topLinePunct w:val="0"/>
        <w:autoSpaceDE w:val="0"/>
        <w:autoSpaceDN w:val="0"/>
        <w:bidi w:val="0"/>
        <w:adjustRightInd/>
        <w:snapToGrid/>
        <w:spacing w:before="120" w:after="120" w:line="460" w:lineRule="exact"/>
        <w:ind w:firstLine="640"/>
        <w:textAlignment w:val="bottom"/>
        <w:outlineLvl w:val="9"/>
        <w:rPr>
          <w:rFonts w:ascii="仿宋_GB2312" w:eastAsia="仿宋_GB2312"/>
          <w:color w:val="FF0000"/>
          <w:sz w:val="32"/>
          <w:szCs w:val="32"/>
        </w:rPr>
      </w:pPr>
      <w:r>
        <w:rPr>
          <w:rFonts w:hint="eastAsia" w:ascii="仿宋_GB2312" w:eastAsia="仿宋_GB2312"/>
          <w:sz w:val="32"/>
          <w:szCs w:val="32"/>
        </w:rPr>
        <w:t xml:space="preserve">二、财产保全被申请人： </w:t>
      </w:r>
      <w:r>
        <w:rPr>
          <w:rFonts w:hint="eastAsia" w:ascii="仿宋_GB2312" w:eastAsia="仿宋_GB2312"/>
          <w:color w:val="FF0000"/>
          <w:sz w:val="32"/>
          <w:szCs w:val="32"/>
        </w:rPr>
        <w:t>于金辉，赵峰</w:t>
      </w:r>
    </w:p>
    <w:p>
      <w:pPr>
        <w:keepNext w:val="0"/>
        <w:keepLines w:val="0"/>
        <w:pageBreakBefore w:val="0"/>
        <w:widowControl/>
        <w:tabs>
          <w:tab w:val="left" w:pos="1080"/>
        </w:tabs>
        <w:kinsoku/>
        <w:wordWrap/>
        <w:overflowPunct/>
        <w:topLinePunct w:val="0"/>
        <w:autoSpaceDE w:val="0"/>
        <w:autoSpaceDN w:val="0"/>
        <w:bidi w:val="0"/>
        <w:adjustRightInd/>
        <w:snapToGrid/>
        <w:spacing w:before="120" w:after="120" w:line="460" w:lineRule="exact"/>
        <w:ind w:firstLine="640"/>
        <w:textAlignment w:val="bottom"/>
        <w:outlineLvl w:val="9"/>
        <w:rPr>
          <w:rFonts w:ascii="仿宋_GB2312" w:eastAsia="仿宋_GB2312"/>
          <w:color w:val="FF0000"/>
          <w:sz w:val="32"/>
          <w:szCs w:val="32"/>
        </w:rPr>
      </w:pPr>
      <w:r>
        <w:rPr>
          <w:rFonts w:hint="eastAsia" w:ascii="仿宋_GB2312" w:eastAsia="仿宋_GB2312"/>
          <w:sz w:val="32"/>
          <w:szCs w:val="32"/>
        </w:rPr>
        <w:t>三、保单号：</w:t>
      </w:r>
      <w:r>
        <w:rPr>
          <w:rFonts w:hint="eastAsia" w:ascii="仿宋_GB2312" w:eastAsia="仿宋_GB2312"/>
          <w:color w:val="FF0000"/>
          <w:sz w:val="32"/>
          <w:szCs w:val="32"/>
        </w:rPr>
        <w:t xml:space="preserve"> </w:t>
      </w:r>
      <w:r>
        <w:rPr>
          <w:rFonts w:ascii="仿宋_GB2312" w:eastAsia="仿宋_GB2312"/>
          <w:color w:val="FF0000"/>
          <w:sz w:val="32"/>
          <w:szCs w:val="32"/>
        </w:rPr>
        <w:t>021862970305041S000001</w:t>
      </w:r>
    </w:p>
    <w:p>
      <w:pPr>
        <w:keepNext w:val="0"/>
        <w:keepLines w:val="0"/>
        <w:pageBreakBefore w:val="0"/>
        <w:widowControl/>
        <w:tabs>
          <w:tab w:val="left" w:pos="1080"/>
        </w:tabs>
        <w:kinsoku/>
        <w:wordWrap/>
        <w:overflowPunct/>
        <w:topLinePunct w:val="0"/>
        <w:autoSpaceDE w:val="0"/>
        <w:autoSpaceDN w:val="0"/>
        <w:bidi w:val="0"/>
        <w:adjustRightInd/>
        <w:snapToGrid/>
        <w:spacing w:before="120" w:after="120" w:line="460" w:lineRule="exact"/>
        <w:ind w:firstLine="640"/>
        <w:textAlignment w:val="bottom"/>
        <w:outlineLvl w:val="9"/>
        <w:rPr>
          <w:rFonts w:ascii="仿宋_GB2312" w:eastAsia="仿宋_GB2312"/>
          <w:color w:val="FF0000"/>
          <w:sz w:val="32"/>
          <w:szCs w:val="32"/>
        </w:rPr>
      </w:pPr>
      <w:r>
        <w:rPr>
          <w:rFonts w:hint="eastAsia" w:ascii="仿宋_GB2312" w:eastAsia="仿宋_GB2312"/>
          <w:sz w:val="32"/>
          <w:szCs w:val="32"/>
        </w:rPr>
        <w:t>四、保险金额：</w:t>
      </w:r>
      <w:r>
        <w:rPr>
          <w:rFonts w:hint="eastAsia" w:ascii="仿宋_GB2312" w:eastAsia="仿宋_GB2312"/>
          <w:color w:val="FF0000"/>
          <w:sz w:val="32"/>
          <w:szCs w:val="32"/>
        </w:rPr>
        <w:t>¥</w:t>
      </w:r>
      <w:r>
        <w:rPr>
          <w:rFonts w:ascii="仿宋_GB2312" w:eastAsia="仿宋_GB2312"/>
          <w:color w:val="FF0000"/>
          <w:sz w:val="32"/>
          <w:szCs w:val="32"/>
        </w:rPr>
        <w:t>650000.00</w:t>
      </w:r>
      <w:r>
        <w:rPr>
          <w:rFonts w:hint="eastAsia" w:ascii="仿宋_GB2312" w:eastAsia="仿宋_GB2312"/>
          <w:color w:val="FF0000"/>
          <w:sz w:val="32"/>
          <w:szCs w:val="32"/>
        </w:rPr>
        <w:t>（大写：陆拾伍万元整）</w:t>
      </w:r>
    </w:p>
    <w:p>
      <w:pPr>
        <w:keepNext w:val="0"/>
        <w:keepLines w:val="0"/>
        <w:pageBreakBefore w:val="0"/>
        <w:widowControl/>
        <w:tabs>
          <w:tab w:val="left" w:pos="1080"/>
        </w:tabs>
        <w:kinsoku/>
        <w:wordWrap/>
        <w:overflowPunct/>
        <w:topLinePunct w:val="0"/>
        <w:autoSpaceDE w:val="0"/>
        <w:autoSpaceDN w:val="0"/>
        <w:bidi w:val="0"/>
        <w:adjustRightInd/>
        <w:snapToGrid/>
        <w:spacing w:before="120" w:after="120" w:line="460" w:lineRule="exact"/>
        <w:ind w:firstLine="640"/>
        <w:textAlignment w:val="bottom"/>
        <w:outlineLvl w:val="9"/>
        <w:rPr>
          <w:rFonts w:ascii="仿宋_GB2312" w:eastAsia="仿宋_GB2312"/>
          <w:sz w:val="32"/>
          <w:szCs w:val="32"/>
        </w:rPr>
      </w:pPr>
      <w:r>
        <w:rPr>
          <w:rFonts w:hint="eastAsia" w:ascii="仿宋_GB2312" w:eastAsia="仿宋_GB2312"/>
          <w:sz w:val="32"/>
          <w:szCs w:val="32"/>
        </w:rPr>
        <w:t>五、法院受理案件案号：</w:t>
      </w:r>
      <w:r>
        <w:rPr>
          <w:rFonts w:hint="eastAsia" w:ascii="仿宋_GB2312" w:eastAsia="仿宋_GB2312"/>
          <w:color w:val="FF0000"/>
          <w:sz w:val="32"/>
          <w:szCs w:val="32"/>
        </w:rPr>
        <w:t>（</w:t>
      </w:r>
      <w:r>
        <w:rPr>
          <w:rFonts w:ascii="仿宋_GB2312" w:eastAsia="仿宋_GB2312"/>
          <w:color w:val="FF0000"/>
          <w:sz w:val="32"/>
          <w:szCs w:val="32"/>
        </w:rPr>
        <w:t>2018）甘0105民初304号</w:t>
      </w:r>
    </w:p>
    <w:p>
      <w:pPr>
        <w:keepNext w:val="0"/>
        <w:keepLines w:val="0"/>
        <w:pageBreakBefore w:val="0"/>
        <w:widowControl/>
        <w:tabs>
          <w:tab w:val="left" w:pos="1080"/>
        </w:tabs>
        <w:kinsoku/>
        <w:wordWrap/>
        <w:overflowPunct/>
        <w:topLinePunct w:val="0"/>
        <w:autoSpaceDE w:val="0"/>
        <w:autoSpaceDN w:val="0"/>
        <w:bidi w:val="0"/>
        <w:adjustRightInd/>
        <w:snapToGrid/>
        <w:spacing w:before="120" w:after="120" w:line="460" w:lineRule="exact"/>
        <w:ind w:firstLine="640"/>
        <w:textAlignment w:val="bottom"/>
        <w:outlineLvl w:val="9"/>
        <w:rPr>
          <w:rFonts w:ascii="仿宋_GB2312" w:eastAsia="仿宋_GB2312"/>
          <w:sz w:val="32"/>
          <w:szCs w:val="32"/>
        </w:rPr>
      </w:pPr>
      <w:r>
        <w:rPr>
          <w:rFonts w:hint="eastAsia" w:ascii="仿宋_GB2312" w:eastAsia="仿宋_GB2312"/>
          <w:sz w:val="32"/>
          <w:szCs w:val="32"/>
        </w:rPr>
        <w:t>六、保险责任：</w:t>
      </w:r>
    </w:p>
    <w:p>
      <w:pPr>
        <w:keepNext w:val="0"/>
        <w:keepLines w:val="0"/>
        <w:pageBreakBefore w:val="0"/>
        <w:widowControl/>
        <w:tabs>
          <w:tab w:val="left" w:pos="1080"/>
        </w:tabs>
        <w:kinsoku/>
        <w:wordWrap/>
        <w:overflowPunct/>
        <w:topLinePunct w:val="0"/>
        <w:autoSpaceDE w:val="0"/>
        <w:autoSpaceDN w:val="0"/>
        <w:bidi w:val="0"/>
        <w:adjustRightInd/>
        <w:snapToGrid/>
        <w:spacing w:before="120" w:after="120" w:line="460" w:lineRule="exact"/>
        <w:ind w:firstLine="640"/>
        <w:textAlignment w:val="bottom"/>
        <w:outlineLvl w:val="9"/>
        <w:rPr>
          <w:rFonts w:ascii="仿宋_GB2312" w:eastAsia="仿宋_GB2312"/>
          <w:color w:val="FF0000"/>
          <w:sz w:val="32"/>
          <w:szCs w:val="32"/>
        </w:rPr>
      </w:pPr>
      <w:r>
        <w:rPr>
          <w:rFonts w:hint="eastAsia" w:ascii="仿宋_GB2312" w:eastAsia="仿宋_GB2312"/>
          <w:color w:val="FF0000"/>
          <w:sz w:val="32"/>
          <w:szCs w:val="32"/>
        </w:rPr>
        <w:t>被保险人（财产保全申请人）  任展鹏  与  于金辉，赵峰 （财产保全被申请人） 房屋买卖合同纠纷 一案，已向贵法院提出诉讼财产保全申请，申请查封、冻结被申请人名下房产，具体位置：兰州市安宁区西路街道枣林路284号第2单元12层1202室（房屋所有权证号：兰房权证（安宁区）字第464762号）。我公司自愿为财产保全申请人的财产保全申请承担合同责任。</w:t>
      </w:r>
    </w:p>
    <w:p>
      <w:pPr>
        <w:keepNext w:val="0"/>
        <w:keepLines w:val="0"/>
        <w:pageBreakBefore w:val="0"/>
        <w:widowControl/>
        <w:tabs>
          <w:tab w:val="left" w:pos="1080"/>
        </w:tabs>
        <w:kinsoku/>
        <w:wordWrap/>
        <w:overflowPunct/>
        <w:topLinePunct w:val="0"/>
        <w:autoSpaceDE w:val="0"/>
        <w:autoSpaceDN w:val="0"/>
        <w:bidi w:val="0"/>
        <w:adjustRightInd/>
        <w:snapToGrid/>
        <w:spacing w:before="120" w:after="120" w:line="460" w:lineRule="exact"/>
        <w:ind w:firstLine="640"/>
        <w:textAlignment w:val="bottom"/>
        <w:outlineLvl w:val="9"/>
        <w:rPr>
          <w:rFonts w:ascii="仿宋_GB2312" w:eastAsia="仿宋_GB2312"/>
          <w:color w:val="FF0000"/>
          <w:sz w:val="32"/>
          <w:szCs w:val="32"/>
        </w:rPr>
      </w:pPr>
      <w:r>
        <w:rPr>
          <w:rFonts w:hint="eastAsia" w:ascii="仿宋_GB2312" w:eastAsia="仿宋_GB2312"/>
          <w:color w:val="FF0000"/>
          <w:sz w:val="32"/>
          <w:szCs w:val="32"/>
        </w:rPr>
        <w:t>我公司承诺，以上保险责任，并不以我方文件或内部规定，以及与申请人的约定等，作为拒绝向被申请人承担前述赔偿义务的免责理由。</w:t>
      </w:r>
    </w:p>
    <w:p>
      <w:pPr>
        <w:keepNext w:val="0"/>
        <w:keepLines w:val="0"/>
        <w:pageBreakBefore w:val="0"/>
        <w:widowControl/>
        <w:tabs>
          <w:tab w:val="left" w:pos="1080"/>
        </w:tabs>
        <w:kinsoku/>
        <w:wordWrap/>
        <w:overflowPunct/>
        <w:topLinePunct w:val="0"/>
        <w:autoSpaceDE w:val="0"/>
        <w:autoSpaceDN w:val="0"/>
        <w:bidi w:val="0"/>
        <w:adjustRightInd/>
        <w:snapToGrid/>
        <w:spacing w:before="120" w:after="120" w:line="460" w:lineRule="exact"/>
        <w:ind w:firstLine="0" w:firstLineChars="0"/>
        <w:textAlignment w:val="bottom"/>
        <w:outlineLvl w:val="9"/>
        <w:rPr>
          <w:rFonts w:ascii="仿宋_GB2312" w:eastAsia="仿宋_GB2312"/>
          <w:color w:val="FF0000"/>
          <w:sz w:val="32"/>
          <w:szCs w:val="32"/>
        </w:rPr>
      </w:pPr>
      <w:r>
        <w:rPr>
          <w:rFonts w:hint="eastAsia" w:ascii="仿宋_GB2312" w:eastAsia="仿宋_GB2312"/>
          <w:sz w:val="32"/>
          <w:szCs w:val="32"/>
        </w:rPr>
        <w:t>七、保险期限：</w:t>
      </w:r>
      <w:r>
        <w:rPr>
          <w:rFonts w:hint="eastAsia" w:ascii="仿宋_GB2312" w:eastAsia="仿宋_GB2312"/>
          <w:color w:val="FF0000"/>
          <w:sz w:val="32"/>
          <w:szCs w:val="32"/>
        </w:rPr>
        <w:t>保函交法院之日起至该案件实际执行完毕之日止。</w:t>
      </w:r>
    </w:p>
    <w:p>
      <w:pPr>
        <w:keepNext w:val="0"/>
        <w:keepLines w:val="0"/>
        <w:pageBreakBefore w:val="0"/>
        <w:widowControl/>
        <w:tabs>
          <w:tab w:val="left" w:pos="1080"/>
        </w:tabs>
        <w:kinsoku/>
        <w:wordWrap/>
        <w:overflowPunct/>
        <w:topLinePunct w:val="0"/>
        <w:autoSpaceDE w:val="0"/>
        <w:autoSpaceDN w:val="0"/>
        <w:bidi w:val="0"/>
        <w:adjustRightInd/>
        <w:snapToGrid/>
        <w:spacing w:before="120" w:after="120" w:line="460" w:lineRule="exact"/>
        <w:ind w:firstLine="640"/>
        <w:textAlignment w:val="bottom"/>
        <w:outlineLvl w:val="9"/>
        <w:rPr>
          <w:rFonts w:ascii="仿宋_GB2312" w:eastAsia="仿宋_GB2312"/>
          <w:sz w:val="32"/>
          <w:szCs w:val="32"/>
        </w:rPr>
      </w:pPr>
      <w:r>
        <w:rPr>
          <w:rFonts w:hint="eastAsia" w:ascii="仿宋_GB2312" w:eastAsia="仿宋_GB2312"/>
          <w:sz w:val="32"/>
          <w:szCs w:val="32"/>
        </w:rPr>
        <w:t>              </w:t>
      </w:r>
    </w:p>
    <w:p>
      <w:pPr>
        <w:keepNext w:val="0"/>
        <w:keepLines w:val="0"/>
        <w:pageBreakBefore w:val="0"/>
        <w:widowControl/>
        <w:tabs>
          <w:tab w:val="left" w:pos="1080"/>
        </w:tabs>
        <w:kinsoku/>
        <w:wordWrap/>
        <w:overflowPunct/>
        <w:topLinePunct w:val="0"/>
        <w:autoSpaceDE w:val="0"/>
        <w:autoSpaceDN w:val="0"/>
        <w:bidi w:val="0"/>
        <w:adjustRightInd/>
        <w:snapToGrid/>
        <w:spacing w:before="120" w:after="120" w:line="460" w:lineRule="exact"/>
        <w:ind w:firstLine="198" w:firstLineChars="62"/>
        <w:textAlignment w:val="bottom"/>
        <w:outlineLvl w:val="9"/>
        <w:rPr>
          <w:rFonts w:ascii="仿宋_GB2312" w:eastAsia="仿宋_GB2312"/>
          <w:sz w:val="32"/>
          <w:szCs w:val="32"/>
        </w:rPr>
      </w:pPr>
      <w:r>
        <w:rPr>
          <w:rFonts w:hint="eastAsia" w:ascii="仿宋_GB2312" w:eastAsia="仿宋_GB2312"/>
          <w:sz w:val="32"/>
          <w:szCs w:val="32"/>
        </w:rPr>
        <w:t xml:space="preserve">             保险人：中华联合财产保险股份有限公司</w:t>
      </w:r>
    </w:p>
    <w:p>
      <w:pPr>
        <w:keepNext w:val="0"/>
        <w:keepLines w:val="0"/>
        <w:pageBreakBefore w:val="0"/>
        <w:widowControl/>
        <w:tabs>
          <w:tab w:val="left" w:pos="1080"/>
        </w:tabs>
        <w:kinsoku/>
        <w:wordWrap/>
        <w:overflowPunct/>
        <w:topLinePunct w:val="0"/>
        <w:autoSpaceDE w:val="0"/>
        <w:autoSpaceDN w:val="0"/>
        <w:bidi w:val="0"/>
        <w:adjustRightInd/>
        <w:snapToGrid/>
        <w:spacing w:before="120" w:after="120" w:line="460" w:lineRule="exact"/>
        <w:ind w:firstLine="198" w:firstLineChars="62"/>
        <w:textAlignment w:val="bottom"/>
        <w:outlineLvl w:val="9"/>
        <w:rPr>
          <w:rFonts w:ascii="仿宋_GB2312" w:eastAsia="仿宋_GB2312"/>
          <w:sz w:val="32"/>
          <w:szCs w:val="32"/>
        </w:rPr>
      </w:pPr>
      <w:r>
        <w:rPr>
          <w:rFonts w:hint="eastAsia" w:ascii="仿宋_GB2312" w:eastAsia="仿宋_GB2312"/>
          <w:sz w:val="32"/>
          <w:szCs w:val="32"/>
        </w:rPr>
        <w:t xml:space="preserve">                               甘肃分公司</w:t>
      </w:r>
    </w:p>
    <w:p>
      <w:pPr>
        <w:keepNext w:val="0"/>
        <w:keepLines w:val="0"/>
        <w:pageBreakBefore w:val="0"/>
        <w:widowControl/>
        <w:tabs>
          <w:tab w:val="left" w:pos="1080"/>
        </w:tabs>
        <w:kinsoku/>
        <w:wordWrap/>
        <w:overflowPunct/>
        <w:topLinePunct w:val="0"/>
        <w:autoSpaceDE w:val="0"/>
        <w:autoSpaceDN w:val="0"/>
        <w:bidi w:val="0"/>
        <w:adjustRightInd/>
        <w:snapToGrid/>
        <w:spacing w:before="120" w:after="120" w:line="460" w:lineRule="exact"/>
        <w:ind w:firstLine="198" w:firstLineChars="62"/>
        <w:textAlignment w:val="bottom"/>
        <w:outlineLvl w:val="9"/>
        <w:rPr>
          <w:rFonts w:ascii="仿宋_GB2312" w:hAnsi="宋体" w:eastAsia="仿宋_GB2312" w:cs="宋体"/>
          <w:color w:val="000000"/>
          <w:kern w:val="0"/>
          <w:sz w:val="32"/>
          <w:szCs w:val="32"/>
        </w:rPr>
      </w:pPr>
      <w:r>
        <w:rPr>
          <w:rFonts w:hint="eastAsia" w:ascii="仿宋_GB2312" w:eastAsia="仿宋_GB2312"/>
          <w:sz w:val="32"/>
          <w:szCs w:val="32"/>
        </w:rPr>
        <w:t>    </w:t>
      </w:r>
      <w:r>
        <w:rPr>
          <w:rFonts w:ascii="仿宋_GB2312" w:eastAsia="仿宋_GB2312"/>
          <w:sz w:val="32"/>
          <w:szCs w:val="32"/>
        </w:rPr>
        <w:t xml:space="preserve">             </w:t>
      </w:r>
      <w:r>
        <w:rPr>
          <w:rFonts w:hint="eastAsia" w:ascii="仿宋_GB2312" w:eastAsia="仿宋_GB2312"/>
          <w:sz w:val="32"/>
          <w:szCs w:val="32"/>
        </w:rPr>
        <w:t xml:space="preserve">               </w:t>
      </w:r>
      <w:r>
        <w:rPr>
          <w:rFonts w:ascii="仿宋_GB2312" w:eastAsia="仿宋_GB2312" w:cs="Calibri"/>
          <w:color w:val="000000"/>
          <w:kern w:val="0"/>
          <w:sz w:val="32"/>
          <w:szCs w:val="32"/>
        </w:rPr>
        <w:t>2018</w:t>
      </w:r>
      <w:r>
        <w:rPr>
          <w:rFonts w:hint="eastAsia" w:ascii="仿宋_GB2312" w:hAnsi="宋体" w:eastAsia="仿宋_GB2312" w:cs="宋体"/>
          <w:color w:val="000000"/>
          <w:kern w:val="0"/>
          <w:sz w:val="32"/>
          <w:szCs w:val="32"/>
        </w:rPr>
        <w:t>年</w:t>
      </w:r>
      <w:r>
        <w:rPr>
          <w:rFonts w:ascii="仿宋_GB2312" w:eastAsia="仿宋_GB2312" w:cs="Calibri"/>
          <w:color w:val="000000"/>
          <w:kern w:val="0"/>
          <w:sz w:val="32"/>
          <w:szCs w:val="32"/>
        </w:rPr>
        <w:t>01</w:t>
      </w:r>
      <w:r>
        <w:rPr>
          <w:rFonts w:hint="eastAsia" w:ascii="仿宋_GB2312" w:hAnsi="宋体" w:eastAsia="仿宋_GB2312" w:cs="宋体"/>
          <w:color w:val="000000"/>
          <w:kern w:val="0"/>
          <w:sz w:val="32"/>
          <w:szCs w:val="32"/>
        </w:rPr>
        <w:t>月</w:t>
      </w:r>
      <w:r>
        <w:rPr>
          <w:rFonts w:ascii="仿宋_GB2312" w:eastAsia="仿宋_GB2312" w:cs="Calibri"/>
          <w:color w:val="000000"/>
          <w:kern w:val="0"/>
          <w:sz w:val="32"/>
          <w:szCs w:val="32"/>
        </w:rPr>
        <w:t>19</w:t>
      </w:r>
      <w:r>
        <w:rPr>
          <w:rFonts w:hint="eastAsia" w:ascii="仿宋_GB2312" w:hAnsi="宋体" w:eastAsia="仿宋_GB2312" w:cs="宋体"/>
          <w:color w:val="000000"/>
          <w:kern w:val="0"/>
          <w:sz w:val="32"/>
          <w:szCs w:val="32"/>
        </w:rPr>
        <w:t>日</w:t>
      </w:r>
    </w:p>
    <w:p>
      <w:pPr>
        <w:widowControl/>
        <w:spacing w:line="240" w:lineRule="auto"/>
        <w:ind w:firstLine="0" w:firstLineChars="0"/>
        <w:jc w:val="left"/>
        <w:rPr>
          <w:rFonts w:ascii="黑体" w:hAnsi="黑体" w:eastAsia="黑体"/>
          <w:b/>
          <w:sz w:val="32"/>
          <w:szCs w:val="32"/>
        </w:rPr>
      </w:pPr>
      <w:r>
        <w:rPr>
          <w:rFonts w:ascii="黑体" w:hAnsi="黑体" w:eastAsia="黑体"/>
          <w:b/>
          <w:sz w:val="32"/>
          <w:szCs w:val="32"/>
        </w:rPr>
        <w:br w:type="page"/>
      </w:r>
    </w:p>
    <w:p>
      <w:pPr>
        <w:keepNext w:val="0"/>
        <w:keepLines w:val="0"/>
        <w:pageBreakBefore w:val="0"/>
        <w:kinsoku/>
        <w:wordWrap/>
        <w:overflowPunct/>
        <w:topLinePunct w:val="0"/>
        <w:autoSpaceDE/>
        <w:autoSpaceDN/>
        <w:bidi w:val="0"/>
        <w:spacing w:line="540" w:lineRule="exact"/>
        <w:ind w:firstLine="199" w:firstLineChars="62"/>
        <w:textAlignment w:val="auto"/>
        <w:outlineLvl w:val="9"/>
        <w:rPr>
          <w:rFonts w:ascii="仿宋_GB2312" w:hAnsi="华文中宋" w:eastAsia="仿宋_GB2312"/>
          <w:b/>
          <w:sz w:val="32"/>
          <w:szCs w:val="32"/>
        </w:rPr>
      </w:pPr>
      <w:r>
        <w:rPr>
          <w:rFonts w:hint="eastAsia" w:ascii="仿宋_GB2312" w:hAnsi="华文中宋" w:eastAsia="仿宋_GB2312"/>
          <w:b/>
          <w:sz w:val="32"/>
          <w:szCs w:val="32"/>
        </w:rPr>
        <w:t>附件二：</w:t>
      </w:r>
    </w:p>
    <w:p>
      <w:pPr>
        <w:keepNext w:val="0"/>
        <w:keepLines w:val="0"/>
        <w:pageBreakBefore w:val="0"/>
        <w:widowControl w:val="0"/>
        <w:kinsoku/>
        <w:wordWrap/>
        <w:overflowPunct/>
        <w:topLinePunct w:val="0"/>
        <w:autoSpaceDE/>
        <w:autoSpaceDN/>
        <w:bidi w:val="0"/>
        <w:spacing w:line="440" w:lineRule="exact"/>
        <w:ind w:firstLine="881"/>
        <w:textAlignment w:val="auto"/>
        <w:outlineLvl w:val="9"/>
        <w:rPr>
          <w:rFonts w:ascii="华文中宋" w:hAnsi="华文中宋" w:eastAsia="华文中宋"/>
          <w:b/>
          <w:sz w:val="44"/>
          <w:szCs w:val="44"/>
        </w:rPr>
      </w:pPr>
      <w:r>
        <w:rPr>
          <w:rFonts w:hint="eastAsia" w:ascii="华文中宋" w:hAnsi="华文中宋" w:eastAsia="华文中宋"/>
          <w:b/>
          <w:sz w:val="44"/>
          <w:szCs w:val="44"/>
        </w:rPr>
        <w:t>中华联合财产保险股份有限公司</w:t>
      </w:r>
    </w:p>
    <w:p>
      <w:pPr>
        <w:keepNext w:val="0"/>
        <w:keepLines w:val="0"/>
        <w:pageBreakBefore w:val="0"/>
        <w:widowControl w:val="0"/>
        <w:kinsoku/>
        <w:wordWrap/>
        <w:overflowPunct/>
        <w:topLinePunct w:val="0"/>
        <w:autoSpaceDE/>
        <w:autoSpaceDN/>
        <w:bidi w:val="0"/>
        <w:spacing w:line="440" w:lineRule="exact"/>
        <w:ind w:firstLine="1325" w:firstLineChars="300"/>
        <w:textAlignment w:val="auto"/>
        <w:outlineLvl w:val="9"/>
        <w:rPr>
          <w:rFonts w:ascii="华文中宋" w:hAnsi="华文中宋" w:eastAsia="华文中宋"/>
          <w:b/>
          <w:sz w:val="44"/>
          <w:szCs w:val="44"/>
        </w:rPr>
      </w:pPr>
      <w:r>
        <w:rPr>
          <w:rFonts w:hint="eastAsia" w:ascii="华文中宋" w:hAnsi="华文中宋" w:eastAsia="华文中宋"/>
          <w:b/>
          <w:sz w:val="44"/>
          <w:szCs w:val="44"/>
        </w:rPr>
        <w:t>诉讼财产保全责任保险条款</w:t>
      </w:r>
    </w:p>
    <w:p>
      <w:pPr>
        <w:keepNext w:val="0"/>
        <w:keepLines w:val="0"/>
        <w:pageBreakBefore w:val="0"/>
        <w:widowControl w:val="0"/>
        <w:kinsoku/>
        <w:wordWrap/>
        <w:overflowPunct/>
        <w:topLinePunct w:val="0"/>
        <w:autoSpaceDE/>
        <w:autoSpaceDN/>
        <w:bidi w:val="0"/>
        <w:adjustRightInd w:val="0"/>
        <w:snapToGrid w:val="0"/>
        <w:spacing w:after="156" w:afterLines="50" w:line="440" w:lineRule="exact"/>
        <w:ind w:firstLine="422"/>
        <w:jc w:val="center"/>
        <w:textAlignment w:val="auto"/>
        <w:outlineLvl w:val="9"/>
        <w:rPr>
          <w:rFonts w:asciiTheme="minorEastAsia" w:hAnsiTheme="minorEastAsia" w:eastAsiaTheme="minorEastAsia"/>
          <w:b/>
          <w:bCs/>
          <w:szCs w:val="21"/>
        </w:rPr>
      </w:pPr>
    </w:p>
    <w:p>
      <w:pPr>
        <w:keepNext w:val="0"/>
        <w:keepLines w:val="0"/>
        <w:pageBreakBefore w:val="0"/>
        <w:widowControl w:val="0"/>
        <w:kinsoku/>
        <w:wordWrap/>
        <w:overflowPunct/>
        <w:topLinePunct w:val="0"/>
        <w:autoSpaceDE/>
        <w:autoSpaceDN/>
        <w:bidi w:val="0"/>
        <w:spacing w:after="156" w:afterLines="50" w:line="440" w:lineRule="exact"/>
        <w:ind w:firstLine="433" w:firstLineChars="196"/>
        <w:jc w:val="center"/>
        <w:textAlignment w:val="auto"/>
        <w:outlineLvl w:val="9"/>
        <w:rPr>
          <w:rFonts w:ascii="宋体" w:hAnsi="宋体"/>
          <w:b/>
          <w:color w:val="000000"/>
          <w:spacing w:val="5"/>
          <w:kern w:val="0"/>
          <w:szCs w:val="21"/>
        </w:rPr>
      </w:pPr>
      <w:r>
        <w:rPr>
          <w:rFonts w:ascii="宋体" w:hAnsi="宋体"/>
          <w:b/>
          <w:color w:val="000000"/>
          <w:spacing w:val="5"/>
          <w:kern w:val="0"/>
          <w:szCs w:val="21"/>
        </w:rPr>
        <w:t>总则</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szCs w:val="21"/>
        </w:rPr>
      </w:pPr>
      <w:r>
        <w:rPr>
          <w:rFonts w:ascii="宋体" w:hAnsi="宋体"/>
          <w:b/>
          <w:color w:val="000000"/>
          <w:spacing w:val="5"/>
          <w:kern w:val="0"/>
          <w:szCs w:val="21"/>
        </w:rPr>
        <w:t xml:space="preserve">第一条 </w:t>
      </w:r>
      <w:r>
        <w:rPr>
          <w:rFonts w:ascii="宋体" w:hAnsi="宋体"/>
          <w:color w:val="000000"/>
          <w:spacing w:val="5"/>
          <w:kern w:val="0"/>
          <w:szCs w:val="21"/>
        </w:rPr>
        <w:t xml:space="preserve"> </w:t>
      </w:r>
      <w:r>
        <w:rPr>
          <w:rFonts w:ascii="宋体" w:hAnsi="宋体"/>
          <w:szCs w:val="21"/>
        </w:rPr>
        <w:t>本保险合同由保险条款、投保单、保险单、保险凭证以及批单组成。凡涉及本保险合同的约定，均应采用书面形式。</w:t>
      </w:r>
    </w:p>
    <w:p>
      <w:pPr>
        <w:keepNext w:val="0"/>
        <w:keepLines w:val="0"/>
        <w:pageBreakBefore w:val="0"/>
        <w:widowControl w:val="0"/>
        <w:kinsoku/>
        <w:wordWrap/>
        <w:overflowPunct/>
        <w:topLinePunct w:val="0"/>
        <w:autoSpaceDE/>
        <w:autoSpaceDN/>
        <w:bidi w:val="0"/>
        <w:spacing w:after="156" w:afterLines="50" w:line="440" w:lineRule="exact"/>
        <w:ind w:firstLine="422"/>
        <w:textAlignment w:val="auto"/>
        <w:outlineLvl w:val="9"/>
        <w:rPr>
          <w:rFonts w:ascii="宋体" w:hAnsi="宋体"/>
          <w:szCs w:val="21"/>
        </w:rPr>
      </w:pPr>
      <w:r>
        <w:rPr>
          <w:rFonts w:ascii="宋体" w:hAnsi="宋体"/>
          <w:b/>
          <w:szCs w:val="21"/>
        </w:rPr>
        <w:t>第二条</w:t>
      </w:r>
      <w:r>
        <w:rPr>
          <w:rFonts w:ascii="宋体" w:hAnsi="宋体"/>
          <w:szCs w:val="21"/>
        </w:rPr>
        <w:t xml:space="preserve">  本保险合同中被保险人是指因民事纠纷向法院申请财产保全的民事诉讼当事人或利害关系人。</w:t>
      </w:r>
    </w:p>
    <w:p>
      <w:pPr>
        <w:keepNext w:val="0"/>
        <w:keepLines w:val="0"/>
        <w:pageBreakBefore w:val="0"/>
        <w:widowControl w:val="0"/>
        <w:kinsoku/>
        <w:wordWrap/>
        <w:overflowPunct/>
        <w:topLinePunct w:val="0"/>
        <w:autoSpaceDE/>
        <w:autoSpaceDN/>
        <w:bidi w:val="0"/>
        <w:spacing w:after="156" w:afterLines="50" w:line="440" w:lineRule="exact"/>
        <w:ind w:firstLine="420"/>
        <w:textAlignment w:val="auto"/>
        <w:outlineLvl w:val="9"/>
        <w:rPr>
          <w:rFonts w:ascii="宋体" w:hAnsi="宋体"/>
          <w:szCs w:val="21"/>
        </w:rPr>
      </w:pPr>
      <w:r>
        <w:rPr>
          <w:rFonts w:ascii="宋体" w:hAnsi="宋体"/>
          <w:szCs w:val="21"/>
        </w:rPr>
        <w:t>投保人是指与保险人订立本保险合同，并按照合同负有支付保险费义务的人。</w:t>
      </w:r>
    </w:p>
    <w:p>
      <w:pPr>
        <w:keepNext w:val="0"/>
        <w:keepLines w:val="0"/>
        <w:pageBreakBefore w:val="0"/>
        <w:widowControl w:val="0"/>
        <w:kinsoku/>
        <w:wordWrap/>
        <w:overflowPunct/>
        <w:topLinePunct w:val="0"/>
        <w:autoSpaceDE/>
        <w:autoSpaceDN/>
        <w:bidi w:val="0"/>
        <w:spacing w:after="156" w:afterLines="50" w:line="440" w:lineRule="exact"/>
        <w:ind w:firstLine="442"/>
        <w:jc w:val="center"/>
        <w:textAlignment w:val="auto"/>
        <w:outlineLvl w:val="9"/>
        <w:rPr>
          <w:rFonts w:ascii="宋体" w:hAnsi="宋体"/>
          <w:b/>
          <w:color w:val="000000"/>
          <w:spacing w:val="5"/>
          <w:kern w:val="0"/>
          <w:szCs w:val="21"/>
        </w:rPr>
      </w:pPr>
      <w:r>
        <w:rPr>
          <w:rFonts w:ascii="宋体" w:hAnsi="宋体"/>
          <w:b/>
          <w:color w:val="000000"/>
          <w:spacing w:val="5"/>
          <w:kern w:val="0"/>
          <w:szCs w:val="21"/>
        </w:rPr>
        <w:t>保险责任</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color w:val="000000"/>
          <w:spacing w:val="5"/>
          <w:kern w:val="0"/>
          <w:szCs w:val="21"/>
        </w:rPr>
      </w:pPr>
      <w:r>
        <w:rPr>
          <w:rFonts w:ascii="宋体" w:hAnsi="宋体"/>
          <w:b/>
          <w:color w:val="000000"/>
          <w:spacing w:val="5"/>
          <w:kern w:val="0"/>
          <w:szCs w:val="21"/>
        </w:rPr>
        <w:t>第三条</w:t>
      </w:r>
      <w:r>
        <w:rPr>
          <w:rFonts w:ascii="宋体" w:hAnsi="宋体"/>
          <w:color w:val="000000"/>
          <w:spacing w:val="5"/>
          <w:kern w:val="0"/>
          <w:szCs w:val="21"/>
        </w:rPr>
        <w:t xml:space="preserve">  在保险期间内，被保险人向法院提出诉讼财产保全申请，如被保险人诉讼财产保全申请错误致使被申请人遭受</w:t>
      </w:r>
      <w:r>
        <w:rPr>
          <w:rFonts w:hint="eastAsia" w:ascii="宋体" w:hAnsi="宋体"/>
          <w:color w:val="000000"/>
          <w:spacing w:val="5"/>
          <w:kern w:val="0"/>
          <w:szCs w:val="21"/>
        </w:rPr>
        <w:t>经济</w:t>
      </w:r>
      <w:r>
        <w:rPr>
          <w:rFonts w:ascii="宋体" w:hAnsi="宋体"/>
          <w:color w:val="000000"/>
          <w:spacing w:val="5"/>
          <w:kern w:val="0"/>
          <w:szCs w:val="21"/>
        </w:rPr>
        <w:t>损失的，经法院判决由被保险人承担损害赔偿责任而被保险人没有予以赔偿的，保险人按照本保单和保险条款的约定负责赔偿。</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b/>
          <w:color w:val="000000"/>
          <w:spacing w:val="5"/>
          <w:kern w:val="0"/>
          <w:szCs w:val="21"/>
        </w:rPr>
      </w:pPr>
      <w:r>
        <w:rPr>
          <w:rFonts w:ascii="宋体" w:hAnsi="宋体"/>
          <w:b/>
          <w:color w:val="000000"/>
          <w:spacing w:val="5"/>
          <w:kern w:val="0"/>
          <w:szCs w:val="21"/>
        </w:rPr>
        <w:t>保险人承担保险责任必须同时满足以下条件：</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b/>
          <w:color w:val="000000"/>
          <w:spacing w:val="5"/>
          <w:kern w:val="0"/>
          <w:szCs w:val="21"/>
        </w:rPr>
      </w:pPr>
      <w:r>
        <w:rPr>
          <w:rFonts w:ascii="宋体" w:hAnsi="宋体"/>
          <w:b/>
          <w:color w:val="000000"/>
          <w:spacing w:val="5"/>
          <w:kern w:val="0"/>
          <w:szCs w:val="21"/>
        </w:rPr>
        <w:t>（一）财产保全被申请人确有实际损失的存在；</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b/>
          <w:color w:val="000000"/>
          <w:spacing w:val="5"/>
          <w:kern w:val="0"/>
          <w:szCs w:val="21"/>
        </w:rPr>
      </w:pPr>
      <w:r>
        <w:rPr>
          <w:rFonts w:ascii="宋体" w:hAnsi="宋体"/>
          <w:b/>
          <w:color w:val="000000"/>
          <w:spacing w:val="5"/>
          <w:kern w:val="0"/>
          <w:szCs w:val="21"/>
        </w:rPr>
        <w:t>（二) 财产保全被申请人的损失的出现与被保险人的诉讼保全申请错误有因果关系；</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b/>
          <w:color w:val="000000"/>
          <w:spacing w:val="5"/>
          <w:kern w:val="0"/>
          <w:szCs w:val="21"/>
        </w:rPr>
      </w:pPr>
      <w:r>
        <w:rPr>
          <w:rFonts w:ascii="宋体" w:hAnsi="宋体"/>
          <w:b/>
          <w:color w:val="000000"/>
          <w:spacing w:val="5"/>
          <w:kern w:val="0"/>
          <w:szCs w:val="21"/>
        </w:rPr>
        <w:t>（三）财产保全被申请人的损失经法院判决确认具体损失金额。</w:t>
      </w:r>
    </w:p>
    <w:p>
      <w:pPr>
        <w:keepNext w:val="0"/>
        <w:keepLines w:val="0"/>
        <w:pageBreakBefore w:val="0"/>
        <w:widowControl w:val="0"/>
        <w:kinsoku/>
        <w:wordWrap/>
        <w:overflowPunct/>
        <w:topLinePunct w:val="0"/>
        <w:autoSpaceDE/>
        <w:autoSpaceDN/>
        <w:bidi w:val="0"/>
        <w:spacing w:after="156" w:afterLines="50" w:line="440" w:lineRule="exact"/>
        <w:ind w:firstLine="442"/>
        <w:jc w:val="center"/>
        <w:textAlignment w:val="auto"/>
        <w:outlineLvl w:val="9"/>
        <w:rPr>
          <w:rFonts w:ascii="宋体" w:hAnsi="宋体"/>
          <w:b/>
          <w:color w:val="000000"/>
          <w:spacing w:val="5"/>
          <w:kern w:val="0"/>
          <w:szCs w:val="21"/>
        </w:rPr>
      </w:pPr>
      <w:r>
        <w:rPr>
          <w:rFonts w:ascii="宋体" w:hAnsi="宋体"/>
          <w:b/>
          <w:color w:val="000000"/>
          <w:spacing w:val="5"/>
          <w:kern w:val="0"/>
          <w:szCs w:val="21"/>
        </w:rPr>
        <w:t>责任免除</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b/>
          <w:color w:val="000000"/>
          <w:spacing w:val="5"/>
          <w:kern w:val="0"/>
          <w:szCs w:val="21"/>
        </w:rPr>
      </w:pPr>
      <w:r>
        <w:rPr>
          <w:rFonts w:ascii="宋体" w:hAnsi="宋体"/>
          <w:b/>
          <w:color w:val="000000"/>
          <w:spacing w:val="5"/>
          <w:kern w:val="0"/>
          <w:szCs w:val="21"/>
        </w:rPr>
        <w:t>第四条  下列原因造成被申请人财产损失的，保险人不承担赔偿责任：</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b/>
          <w:color w:val="000000"/>
          <w:spacing w:val="5"/>
          <w:kern w:val="0"/>
          <w:szCs w:val="21"/>
        </w:rPr>
      </w:pPr>
      <w:r>
        <w:rPr>
          <w:rFonts w:ascii="宋体" w:hAnsi="宋体"/>
          <w:b/>
          <w:color w:val="000000"/>
          <w:spacing w:val="5"/>
          <w:kern w:val="0"/>
          <w:szCs w:val="21"/>
        </w:rPr>
        <w:t>（一）</w:t>
      </w:r>
      <w:r>
        <w:rPr>
          <w:rFonts w:hint="eastAsia" w:ascii="宋体" w:hAnsi="宋体"/>
          <w:b/>
          <w:color w:val="000000"/>
          <w:spacing w:val="5"/>
          <w:kern w:val="0"/>
          <w:szCs w:val="21"/>
        </w:rPr>
        <w:t>火灾、爆炸；</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b/>
          <w:color w:val="000000"/>
          <w:spacing w:val="5"/>
          <w:kern w:val="0"/>
          <w:szCs w:val="21"/>
        </w:rPr>
      </w:pPr>
      <w:r>
        <w:rPr>
          <w:rFonts w:ascii="宋体" w:hAnsi="宋体"/>
          <w:b/>
          <w:color w:val="000000"/>
          <w:spacing w:val="5"/>
          <w:kern w:val="0"/>
          <w:szCs w:val="21"/>
        </w:rPr>
        <w:t>（二）战争、敌对行动、军事行为、武装冲突、罢工、骚乱、暴动、恐怖活动</w:t>
      </w:r>
      <w:r>
        <w:rPr>
          <w:rFonts w:hint="eastAsia" w:ascii="宋体" w:hAnsi="宋体"/>
          <w:b/>
          <w:color w:val="000000"/>
          <w:spacing w:val="5"/>
          <w:kern w:val="0"/>
          <w:szCs w:val="21"/>
        </w:rPr>
        <w:t>；</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b/>
          <w:color w:val="000000"/>
          <w:spacing w:val="5"/>
          <w:kern w:val="0"/>
          <w:szCs w:val="21"/>
        </w:rPr>
      </w:pPr>
      <w:r>
        <w:rPr>
          <w:rFonts w:ascii="宋体" w:hAnsi="宋体"/>
          <w:b/>
          <w:color w:val="000000"/>
          <w:spacing w:val="5"/>
          <w:kern w:val="0"/>
          <w:szCs w:val="21"/>
        </w:rPr>
        <w:t>（三）核爆炸、核辐射、核污染及其他放射性污染</w:t>
      </w:r>
      <w:r>
        <w:rPr>
          <w:rFonts w:hint="eastAsia" w:ascii="宋体" w:hAnsi="宋体"/>
          <w:b/>
          <w:color w:val="000000"/>
          <w:spacing w:val="5"/>
          <w:kern w:val="0"/>
          <w:szCs w:val="21"/>
        </w:rPr>
        <w:t>；</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b/>
          <w:color w:val="000000"/>
          <w:spacing w:val="5"/>
          <w:kern w:val="0"/>
          <w:szCs w:val="21"/>
        </w:rPr>
      </w:pPr>
      <w:r>
        <w:rPr>
          <w:rFonts w:hint="eastAsia" w:ascii="宋体" w:hAnsi="宋体"/>
          <w:b/>
          <w:color w:val="000000"/>
          <w:spacing w:val="5"/>
          <w:kern w:val="0"/>
          <w:szCs w:val="21"/>
        </w:rPr>
        <w:t>（四）</w:t>
      </w:r>
      <w:r>
        <w:rPr>
          <w:rFonts w:ascii="宋体" w:hAnsi="宋体"/>
          <w:b/>
          <w:color w:val="000000"/>
          <w:spacing w:val="5"/>
          <w:kern w:val="0"/>
          <w:szCs w:val="21"/>
        </w:rPr>
        <w:t>地震、海啸及其他自然灾害。</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b/>
          <w:color w:val="000000"/>
          <w:spacing w:val="5"/>
          <w:kern w:val="0"/>
          <w:szCs w:val="21"/>
        </w:rPr>
      </w:pPr>
      <w:r>
        <w:rPr>
          <w:rFonts w:ascii="宋体" w:hAnsi="宋体"/>
          <w:b/>
          <w:color w:val="000000"/>
          <w:spacing w:val="5"/>
          <w:kern w:val="0"/>
          <w:szCs w:val="21"/>
        </w:rPr>
        <w:t>第五条  下列原因造成被申请人财产损失的，保险人不承担赔偿责任：</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b/>
          <w:color w:val="000000"/>
          <w:spacing w:val="5"/>
          <w:kern w:val="0"/>
          <w:szCs w:val="21"/>
        </w:rPr>
      </w:pPr>
      <w:r>
        <w:rPr>
          <w:rFonts w:ascii="宋体" w:hAnsi="宋体"/>
          <w:b/>
          <w:color w:val="000000"/>
          <w:spacing w:val="5"/>
          <w:kern w:val="0"/>
          <w:szCs w:val="21"/>
        </w:rPr>
        <w:t>（一）因被保险人和被申请人恶意串通造成的损失</w:t>
      </w:r>
      <w:r>
        <w:rPr>
          <w:rFonts w:hint="eastAsia" w:ascii="宋体" w:hAnsi="宋体"/>
          <w:b/>
          <w:color w:val="000000"/>
          <w:spacing w:val="5"/>
          <w:kern w:val="0"/>
          <w:szCs w:val="21"/>
        </w:rPr>
        <w:t>；</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b/>
          <w:color w:val="000000"/>
          <w:spacing w:val="5"/>
          <w:kern w:val="0"/>
          <w:szCs w:val="21"/>
        </w:rPr>
      </w:pPr>
      <w:r>
        <w:rPr>
          <w:rFonts w:ascii="宋体" w:hAnsi="宋体"/>
          <w:b/>
          <w:color w:val="000000"/>
          <w:spacing w:val="5"/>
          <w:kern w:val="0"/>
          <w:szCs w:val="21"/>
        </w:rPr>
        <w:t>（二）因被申请人故意或重大过失造成或扩大的损失</w:t>
      </w:r>
      <w:r>
        <w:rPr>
          <w:rFonts w:hint="eastAsia" w:ascii="宋体" w:hAnsi="宋体"/>
          <w:b/>
          <w:color w:val="000000"/>
          <w:spacing w:val="5"/>
          <w:kern w:val="0"/>
          <w:szCs w:val="21"/>
        </w:rPr>
        <w:t>；</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b/>
          <w:color w:val="000000"/>
          <w:spacing w:val="5"/>
          <w:kern w:val="0"/>
          <w:szCs w:val="21"/>
        </w:rPr>
      </w:pPr>
      <w:r>
        <w:rPr>
          <w:rFonts w:ascii="宋体" w:hAnsi="宋体"/>
          <w:b/>
          <w:color w:val="000000"/>
          <w:spacing w:val="5"/>
          <w:kern w:val="0"/>
          <w:szCs w:val="21"/>
        </w:rPr>
        <w:t>（三）被保险人由于财产保全错误遭到被申请人诉讼时，未及时通知保险人而造成或扩大的损失</w:t>
      </w:r>
      <w:r>
        <w:rPr>
          <w:rFonts w:hint="eastAsia" w:ascii="宋体" w:hAnsi="宋体"/>
          <w:b/>
          <w:color w:val="000000"/>
          <w:spacing w:val="5"/>
          <w:kern w:val="0"/>
          <w:szCs w:val="21"/>
        </w:rPr>
        <w:t>；</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b/>
          <w:color w:val="000000"/>
          <w:spacing w:val="5"/>
          <w:kern w:val="0"/>
          <w:szCs w:val="21"/>
        </w:rPr>
      </w:pPr>
      <w:r>
        <w:rPr>
          <w:rFonts w:ascii="宋体" w:hAnsi="宋体"/>
          <w:b/>
          <w:color w:val="000000"/>
          <w:spacing w:val="5"/>
          <w:kern w:val="0"/>
          <w:szCs w:val="21"/>
        </w:rPr>
        <w:t>（四）被保险人由于财产保全错误遭到被申请人起诉时，未经保险人同意，与被申请人和解、调解结案，而承担的赔偿责任</w:t>
      </w:r>
      <w:r>
        <w:rPr>
          <w:rFonts w:hint="eastAsia" w:ascii="宋体" w:hAnsi="宋体"/>
          <w:b/>
          <w:color w:val="000000"/>
          <w:spacing w:val="5"/>
          <w:kern w:val="0"/>
          <w:szCs w:val="21"/>
        </w:rPr>
        <w:t>；</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b/>
          <w:color w:val="000000"/>
          <w:spacing w:val="5"/>
          <w:kern w:val="0"/>
          <w:szCs w:val="21"/>
        </w:rPr>
      </w:pPr>
      <w:r>
        <w:rPr>
          <w:rFonts w:ascii="宋体" w:hAnsi="宋体"/>
          <w:b/>
          <w:color w:val="000000"/>
          <w:spacing w:val="5"/>
          <w:kern w:val="0"/>
          <w:szCs w:val="21"/>
        </w:rPr>
        <w:t>（五）被保险人未依法行使诉讼权利或履行诉讼义务而造成或扩大的损失。</w:t>
      </w:r>
    </w:p>
    <w:p>
      <w:pPr>
        <w:keepNext w:val="0"/>
        <w:keepLines w:val="0"/>
        <w:pageBreakBefore w:val="0"/>
        <w:widowControl w:val="0"/>
        <w:kinsoku/>
        <w:wordWrap/>
        <w:overflowPunct/>
        <w:topLinePunct w:val="0"/>
        <w:autoSpaceDE/>
        <w:autoSpaceDN/>
        <w:bidi w:val="0"/>
        <w:spacing w:after="156" w:afterLines="50" w:line="440" w:lineRule="exact"/>
        <w:ind w:firstLine="442"/>
        <w:jc w:val="center"/>
        <w:textAlignment w:val="auto"/>
        <w:outlineLvl w:val="9"/>
        <w:rPr>
          <w:rFonts w:ascii="宋体" w:hAnsi="宋体"/>
          <w:b/>
          <w:color w:val="000000"/>
          <w:spacing w:val="5"/>
          <w:kern w:val="0"/>
          <w:szCs w:val="21"/>
        </w:rPr>
      </w:pPr>
      <w:r>
        <w:rPr>
          <w:rFonts w:ascii="宋体" w:hAnsi="宋体"/>
          <w:b/>
          <w:color w:val="000000"/>
          <w:spacing w:val="5"/>
          <w:kern w:val="0"/>
          <w:szCs w:val="21"/>
        </w:rPr>
        <w:t>赔偿限额</w:t>
      </w:r>
      <w:r>
        <w:rPr>
          <w:rFonts w:hint="eastAsia" w:ascii="宋体" w:hAnsi="宋体"/>
          <w:b/>
          <w:color w:val="000000"/>
          <w:spacing w:val="5"/>
          <w:kern w:val="0"/>
          <w:szCs w:val="21"/>
        </w:rPr>
        <w:t>与</w:t>
      </w:r>
      <w:r>
        <w:rPr>
          <w:rFonts w:hint="eastAsia" w:asciiTheme="minorEastAsia" w:hAnsiTheme="minorEastAsia" w:eastAsiaTheme="minorEastAsia"/>
          <w:b/>
          <w:szCs w:val="21"/>
        </w:rPr>
        <w:t>免赔额（率）</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color w:val="000000"/>
          <w:spacing w:val="5"/>
          <w:kern w:val="0"/>
          <w:szCs w:val="21"/>
        </w:rPr>
      </w:pPr>
      <w:r>
        <w:rPr>
          <w:rFonts w:ascii="宋体" w:hAnsi="宋体"/>
          <w:b/>
          <w:color w:val="000000"/>
          <w:spacing w:val="5"/>
          <w:kern w:val="0"/>
          <w:szCs w:val="21"/>
        </w:rPr>
        <w:t xml:space="preserve">第六条  </w:t>
      </w:r>
      <w:r>
        <w:rPr>
          <w:rFonts w:ascii="宋体" w:hAnsi="宋体"/>
          <w:color w:val="000000"/>
          <w:spacing w:val="5"/>
          <w:kern w:val="0"/>
          <w:szCs w:val="21"/>
        </w:rPr>
        <w:t>本保险的赔偿限额为诉讼财产保全的申请保全金额，具体由投保人与保险人协商确定，并以保险单上载明的保险金额为准。</w:t>
      </w:r>
    </w:p>
    <w:p>
      <w:pPr>
        <w:keepNext w:val="0"/>
        <w:keepLines w:val="0"/>
        <w:pageBreakBefore w:val="0"/>
        <w:widowControl w:val="0"/>
        <w:kinsoku/>
        <w:wordWrap/>
        <w:overflowPunct/>
        <w:topLinePunct w:val="0"/>
        <w:autoSpaceDE/>
        <w:autoSpaceDN/>
        <w:bidi w:val="0"/>
        <w:adjustRightInd w:val="0"/>
        <w:spacing w:after="50" w:line="440" w:lineRule="exact"/>
        <w:ind w:right="105" w:rightChars="50" w:firstLine="440"/>
        <w:jc w:val="left"/>
        <w:textAlignment w:val="auto"/>
        <w:outlineLvl w:val="9"/>
        <w:rPr>
          <w:rFonts w:ascii="宋体" w:hAnsi="宋体"/>
          <w:color w:val="000000"/>
          <w:spacing w:val="5"/>
          <w:kern w:val="0"/>
          <w:szCs w:val="21"/>
        </w:rPr>
      </w:pPr>
      <w:r>
        <w:rPr>
          <w:rFonts w:hint="eastAsia" w:ascii="宋体" w:hAnsi="宋体"/>
          <w:color w:val="000000"/>
          <w:spacing w:val="5"/>
          <w:kern w:val="0"/>
          <w:szCs w:val="21"/>
        </w:rPr>
        <w:t>免赔额（率）由投保人与保险人在签订保险合同时协商确定，并在保险合同中载明。</w:t>
      </w:r>
    </w:p>
    <w:p>
      <w:pPr>
        <w:keepNext w:val="0"/>
        <w:keepLines w:val="0"/>
        <w:pageBreakBefore w:val="0"/>
        <w:widowControl w:val="0"/>
        <w:kinsoku/>
        <w:wordWrap/>
        <w:overflowPunct/>
        <w:topLinePunct w:val="0"/>
        <w:autoSpaceDE/>
        <w:autoSpaceDN/>
        <w:bidi w:val="0"/>
        <w:spacing w:after="156" w:afterLines="50" w:line="440" w:lineRule="exact"/>
        <w:ind w:firstLine="442"/>
        <w:jc w:val="center"/>
        <w:textAlignment w:val="auto"/>
        <w:outlineLvl w:val="9"/>
        <w:rPr>
          <w:rFonts w:ascii="宋体" w:hAnsi="宋体"/>
          <w:b/>
          <w:color w:val="000000"/>
          <w:spacing w:val="5"/>
          <w:kern w:val="0"/>
          <w:szCs w:val="21"/>
        </w:rPr>
      </w:pPr>
      <w:r>
        <w:rPr>
          <w:rFonts w:ascii="宋体" w:hAnsi="宋体"/>
          <w:b/>
          <w:color w:val="000000"/>
          <w:spacing w:val="5"/>
          <w:kern w:val="0"/>
          <w:szCs w:val="21"/>
        </w:rPr>
        <w:t>保险期间</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color w:val="000000"/>
          <w:spacing w:val="5"/>
          <w:kern w:val="0"/>
          <w:szCs w:val="21"/>
        </w:rPr>
      </w:pPr>
      <w:r>
        <w:rPr>
          <w:rFonts w:ascii="宋体" w:hAnsi="宋体"/>
          <w:b/>
          <w:color w:val="000000"/>
          <w:spacing w:val="5"/>
          <w:kern w:val="0"/>
          <w:szCs w:val="21"/>
        </w:rPr>
        <w:t xml:space="preserve">第七条  </w:t>
      </w:r>
      <w:r>
        <w:rPr>
          <w:rFonts w:ascii="宋体" w:hAnsi="宋体"/>
          <w:color w:val="000000"/>
          <w:spacing w:val="5"/>
          <w:kern w:val="0"/>
          <w:szCs w:val="21"/>
        </w:rPr>
        <w:t xml:space="preserve">本保险的保险期间为自人民法院作出财产保全裁定之日，至案件判决书生效后向法院申请执行之日止终止。 </w:t>
      </w:r>
    </w:p>
    <w:p>
      <w:pPr>
        <w:keepNext w:val="0"/>
        <w:keepLines w:val="0"/>
        <w:pageBreakBefore w:val="0"/>
        <w:widowControl w:val="0"/>
        <w:kinsoku/>
        <w:wordWrap/>
        <w:overflowPunct/>
        <w:topLinePunct w:val="0"/>
        <w:autoSpaceDE/>
        <w:autoSpaceDN/>
        <w:bidi w:val="0"/>
        <w:adjustRightInd w:val="0"/>
        <w:snapToGrid w:val="0"/>
        <w:spacing w:after="156" w:afterLines="50" w:line="440" w:lineRule="exact"/>
        <w:ind w:firstLine="442"/>
        <w:jc w:val="center"/>
        <w:textAlignment w:val="auto"/>
        <w:outlineLvl w:val="9"/>
        <w:rPr>
          <w:rFonts w:ascii="宋体" w:hAnsi="宋体"/>
          <w:b/>
          <w:bCs/>
          <w:szCs w:val="21"/>
        </w:rPr>
      </w:pPr>
      <w:r>
        <w:rPr>
          <w:rFonts w:ascii="宋体" w:hAnsi="宋体"/>
          <w:b/>
          <w:color w:val="000000"/>
          <w:spacing w:val="5"/>
          <w:kern w:val="0"/>
          <w:szCs w:val="21"/>
        </w:rPr>
        <w:t xml:space="preserve">     </w:t>
      </w:r>
      <w:r>
        <w:rPr>
          <w:rFonts w:hint="eastAsia" w:ascii="宋体" w:hAnsi="宋体"/>
          <w:b/>
          <w:bCs/>
          <w:szCs w:val="21"/>
        </w:rPr>
        <w:t>保险人义务</w:t>
      </w:r>
    </w:p>
    <w:p>
      <w:pPr>
        <w:keepNext w:val="0"/>
        <w:keepLines w:val="0"/>
        <w:pageBreakBefore w:val="0"/>
        <w:widowControl w:val="0"/>
        <w:kinsoku/>
        <w:wordWrap/>
        <w:overflowPunct/>
        <w:topLinePunct w:val="0"/>
        <w:autoSpaceDE/>
        <w:autoSpaceDN/>
        <w:bidi w:val="0"/>
        <w:adjustRightInd w:val="0"/>
        <w:snapToGrid w:val="0"/>
        <w:spacing w:after="156" w:afterLines="50" w:line="440" w:lineRule="exact"/>
        <w:ind w:firstLine="422"/>
        <w:textAlignment w:val="auto"/>
        <w:outlineLvl w:val="9"/>
        <w:rPr>
          <w:rFonts w:ascii="宋体" w:hAnsi="宋体"/>
          <w:color w:val="000000"/>
          <w:spacing w:val="5"/>
          <w:kern w:val="0"/>
          <w:szCs w:val="21"/>
        </w:rPr>
      </w:pPr>
      <w:r>
        <w:rPr>
          <w:rFonts w:hint="eastAsia" w:ascii="宋体" w:hAnsi="宋体"/>
          <w:b/>
          <w:bCs/>
          <w:szCs w:val="21"/>
        </w:rPr>
        <w:t xml:space="preserve">第八条  </w:t>
      </w:r>
      <w:r>
        <w:rPr>
          <w:rFonts w:hint="eastAsia" w:ascii="宋体" w:hAnsi="宋体"/>
          <w:color w:val="000000"/>
          <w:spacing w:val="5"/>
          <w:kern w:val="0"/>
          <w:szCs w:val="21"/>
        </w:rPr>
        <w:t>本保险合同成立后，保险人应当及时向投保人签发保险单或其他保险凭证。</w:t>
      </w:r>
    </w:p>
    <w:p>
      <w:pPr>
        <w:keepNext w:val="0"/>
        <w:keepLines w:val="0"/>
        <w:pageBreakBefore w:val="0"/>
        <w:widowControl w:val="0"/>
        <w:kinsoku/>
        <w:wordWrap/>
        <w:overflowPunct/>
        <w:topLinePunct w:val="0"/>
        <w:autoSpaceDE/>
        <w:autoSpaceDN/>
        <w:bidi w:val="0"/>
        <w:adjustRightInd w:val="0"/>
        <w:snapToGrid w:val="0"/>
        <w:spacing w:after="156" w:afterLines="50" w:line="440" w:lineRule="exact"/>
        <w:ind w:firstLine="442"/>
        <w:textAlignment w:val="auto"/>
        <w:outlineLvl w:val="9"/>
        <w:rPr>
          <w:rFonts w:ascii="宋体" w:hAnsi="宋体"/>
          <w:color w:val="000000"/>
          <w:spacing w:val="5"/>
          <w:kern w:val="0"/>
          <w:szCs w:val="21"/>
        </w:rPr>
      </w:pPr>
      <w:r>
        <w:rPr>
          <w:rFonts w:hint="eastAsia" w:ascii="宋体" w:hAnsi="宋体"/>
          <w:b/>
          <w:color w:val="000000"/>
          <w:spacing w:val="5"/>
          <w:kern w:val="0"/>
          <w:szCs w:val="21"/>
        </w:rPr>
        <w:t xml:space="preserve">第九条 </w:t>
      </w:r>
      <w:r>
        <w:rPr>
          <w:rFonts w:hint="eastAsia" w:ascii="宋体" w:hAnsi="宋体"/>
          <w:color w:val="000000"/>
          <w:spacing w:val="5"/>
          <w:kern w:val="0"/>
          <w:szCs w:val="21"/>
        </w:rPr>
        <w:t xml:space="preserve"> 保险人按照合同的约定，认为被保险人提供的有关索赔的证明和资料不完整的，应当及时一次性通知投保人、被保险人补充提供。</w:t>
      </w:r>
    </w:p>
    <w:p>
      <w:pPr>
        <w:keepNext w:val="0"/>
        <w:keepLines w:val="0"/>
        <w:pageBreakBefore w:val="0"/>
        <w:widowControl w:val="0"/>
        <w:kinsoku/>
        <w:wordWrap/>
        <w:overflowPunct/>
        <w:topLinePunct w:val="0"/>
        <w:autoSpaceDE/>
        <w:autoSpaceDN/>
        <w:bidi w:val="0"/>
        <w:adjustRightInd w:val="0"/>
        <w:snapToGrid w:val="0"/>
        <w:spacing w:after="156" w:afterLines="50" w:line="440" w:lineRule="exact"/>
        <w:ind w:firstLine="442"/>
        <w:textAlignment w:val="auto"/>
        <w:outlineLvl w:val="9"/>
        <w:rPr>
          <w:rFonts w:ascii="宋体" w:hAnsi="宋体"/>
          <w:color w:val="000000"/>
          <w:spacing w:val="5"/>
          <w:kern w:val="0"/>
          <w:szCs w:val="21"/>
        </w:rPr>
      </w:pPr>
      <w:r>
        <w:rPr>
          <w:rFonts w:hint="eastAsia" w:ascii="宋体" w:hAnsi="宋体"/>
          <w:b/>
          <w:color w:val="000000"/>
          <w:spacing w:val="5"/>
          <w:kern w:val="0"/>
          <w:szCs w:val="21"/>
        </w:rPr>
        <w:t>第十条</w:t>
      </w:r>
      <w:r>
        <w:rPr>
          <w:rFonts w:hint="eastAsia" w:ascii="宋体" w:hAnsi="宋体"/>
          <w:color w:val="000000"/>
          <w:spacing w:val="5"/>
          <w:kern w:val="0"/>
          <w:szCs w:val="21"/>
        </w:rPr>
        <w:t xml:space="preserve">  保险人收到被保险人的赔偿保险金的请求后，应当及时作出是否属于保险责任的核定；情形复杂的，保险人将在确定是否属于保险责任的基本材料收集齐全后，尽快做出核定。</w:t>
      </w:r>
    </w:p>
    <w:p>
      <w:pPr>
        <w:keepNext w:val="0"/>
        <w:keepLines w:val="0"/>
        <w:pageBreakBefore w:val="0"/>
        <w:widowControl w:val="0"/>
        <w:kinsoku/>
        <w:wordWrap/>
        <w:overflowPunct/>
        <w:topLinePunct w:val="0"/>
        <w:autoSpaceDE/>
        <w:autoSpaceDN/>
        <w:bidi w:val="0"/>
        <w:adjustRightInd w:val="0"/>
        <w:snapToGrid w:val="0"/>
        <w:spacing w:after="156" w:afterLines="50" w:line="440" w:lineRule="exact"/>
        <w:ind w:firstLine="440"/>
        <w:textAlignment w:val="auto"/>
        <w:outlineLvl w:val="9"/>
        <w:rPr>
          <w:rFonts w:ascii="宋体" w:hAnsi="宋体"/>
          <w:color w:val="000000"/>
          <w:spacing w:val="5"/>
          <w:kern w:val="0"/>
          <w:szCs w:val="21"/>
        </w:rPr>
      </w:pPr>
      <w:r>
        <w:rPr>
          <w:rFonts w:hint="eastAsia" w:ascii="宋体" w:hAnsi="宋体"/>
          <w:color w:val="000000"/>
          <w:spacing w:val="5"/>
          <w:kern w:val="0"/>
          <w:szCs w:val="21"/>
        </w:rPr>
        <w:t>保险人应当将核定结果通知被保险人；对属于保险责任的，在与被保险人达成赔偿保险金的协议后十日内，履行赔偿保险金义务。保险合同对赔偿保险金的期限有约定的，保险人应当按照约定履行赔偿保险金的义务。保险人依照前款的规定作出核定后，对不属于保险责任的，应当自作出核定之日起三日内向被保险人发出拒绝赔偿保险金通知书，并说明理由。</w:t>
      </w:r>
    </w:p>
    <w:p>
      <w:pPr>
        <w:keepNext w:val="0"/>
        <w:keepLines w:val="0"/>
        <w:pageBreakBefore w:val="0"/>
        <w:widowControl w:val="0"/>
        <w:kinsoku/>
        <w:wordWrap/>
        <w:overflowPunct/>
        <w:topLinePunct w:val="0"/>
        <w:autoSpaceDE/>
        <w:autoSpaceDN/>
        <w:bidi w:val="0"/>
        <w:adjustRightInd w:val="0"/>
        <w:snapToGrid w:val="0"/>
        <w:spacing w:after="156" w:afterLines="50" w:line="440" w:lineRule="exact"/>
        <w:ind w:firstLine="442"/>
        <w:textAlignment w:val="auto"/>
        <w:outlineLvl w:val="9"/>
        <w:rPr>
          <w:rFonts w:ascii="宋体" w:hAnsi="宋体"/>
          <w:color w:val="000000"/>
          <w:spacing w:val="5"/>
          <w:kern w:val="0"/>
          <w:szCs w:val="21"/>
        </w:rPr>
      </w:pPr>
      <w:r>
        <w:rPr>
          <w:rFonts w:hint="eastAsia" w:ascii="宋体" w:hAnsi="宋体"/>
          <w:b/>
          <w:color w:val="000000"/>
          <w:spacing w:val="5"/>
          <w:kern w:val="0"/>
          <w:szCs w:val="21"/>
        </w:rPr>
        <w:t xml:space="preserve">第十一条 </w:t>
      </w:r>
      <w:r>
        <w:rPr>
          <w:rFonts w:hint="eastAsia" w:ascii="宋体" w:hAnsi="宋体"/>
          <w:color w:val="000000"/>
          <w:spacing w:val="5"/>
          <w:kern w:val="0"/>
          <w:szCs w:val="21"/>
        </w:rPr>
        <w:t xml:space="preserve"> 保险人自收到赔偿保险金的请求和有关证明、资料之日起六十日内，对其赔偿保险金的数额不能确定的，应当根据已有证明和资料可以确定的数额先予支付；保险人最终确定赔偿的数额后，应当支付相应的差额。</w:t>
      </w:r>
    </w:p>
    <w:p>
      <w:pPr>
        <w:keepNext w:val="0"/>
        <w:keepLines w:val="0"/>
        <w:pageBreakBefore w:val="0"/>
        <w:widowControl w:val="0"/>
        <w:kinsoku/>
        <w:wordWrap/>
        <w:overflowPunct/>
        <w:topLinePunct w:val="0"/>
        <w:autoSpaceDE/>
        <w:autoSpaceDN/>
        <w:bidi w:val="0"/>
        <w:spacing w:after="156" w:afterLines="50" w:line="440" w:lineRule="exact"/>
        <w:ind w:firstLine="442"/>
        <w:jc w:val="center"/>
        <w:textAlignment w:val="auto"/>
        <w:outlineLvl w:val="9"/>
        <w:rPr>
          <w:rFonts w:ascii="宋体" w:hAnsi="宋体"/>
          <w:b/>
          <w:color w:val="000000"/>
          <w:spacing w:val="5"/>
          <w:kern w:val="0"/>
          <w:szCs w:val="21"/>
        </w:rPr>
      </w:pPr>
      <w:r>
        <w:rPr>
          <w:rFonts w:ascii="宋体" w:hAnsi="宋体"/>
          <w:b/>
          <w:color w:val="000000"/>
          <w:spacing w:val="5"/>
          <w:kern w:val="0"/>
          <w:szCs w:val="21"/>
        </w:rPr>
        <w:t>投保人、被保险人义务</w:t>
      </w:r>
    </w:p>
    <w:p>
      <w:pPr>
        <w:keepNext w:val="0"/>
        <w:keepLines w:val="0"/>
        <w:pageBreakBefore w:val="0"/>
        <w:widowControl w:val="0"/>
        <w:kinsoku/>
        <w:wordWrap/>
        <w:overflowPunct/>
        <w:topLinePunct w:val="0"/>
        <w:autoSpaceDE/>
        <w:autoSpaceDN/>
        <w:bidi w:val="0"/>
        <w:adjustRightInd w:val="0"/>
        <w:snapToGrid w:val="0"/>
        <w:spacing w:after="156" w:afterLines="50" w:line="440" w:lineRule="exact"/>
        <w:ind w:firstLine="422"/>
        <w:textAlignment w:val="auto"/>
        <w:outlineLvl w:val="9"/>
        <w:rPr>
          <w:rFonts w:ascii="宋体" w:hAnsi="宋体"/>
          <w:szCs w:val="21"/>
        </w:rPr>
      </w:pPr>
      <w:r>
        <w:rPr>
          <w:rFonts w:hint="eastAsia" w:ascii="宋体" w:hAnsi="宋体"/>
          <w:b/>
          <w:bCs/>
          <w:szCs w:val="21"/>
        </w:rPr>
        <w:t>第十二条</w:t>
      </w:r>
      <w:r>
        <w:rPr>
          <w:rFonts w:hint="eastAsia" w:ascii="宋体" w:hAnsi="宋体"/>
          <w:szCs w:val="21"/>
        </w:rPr>
        <w:t xml:space="preserve">  </w:t>
      </w:r>
      <w:bookmarkStart w:id="8" w:name="OLE_LINK1"/>
      <w:bookmarkStart w:id="9" w:name="OLE_LINK2"/>
      <w:r>
        <w:rPr>
          <w:rFonts w:hint="eastAsia" w:ascii="宋体" w:hAnsi="宋体"/>
          <w:szCs w:val="21"/>
        </w:rPr>
        <w:t>订立保险合同，保险人就保险标的或者被保险人的有关情况提出询问的，投保人应当如实告知。</w:t>
      </w:r>
    </w:p>
    <w:p>
      <w:pPr>
        <w:keepNext w:val="0"/>
        <w:keepLines w:val="0"/>
        <w:pageBreakBefore w:val="0"/>
        <w:widowControl w:val="0"/>
        <w:kinsoku/>
        <w:wordWrap/>
        <w:overflowPunct/>
        <w:topLinePunct w:val="0"/>
        <w:autoSpaceDE/>
        <w:autoSpaceDN/>
        <w:bidi w:val="0"/>
        <w:adjustRightInd w:val="0"/>
        <w:snapToGrid w:val="0"/>
        <w:spacing w:after="156" w:afterLines="50" w:line="440" w:lineRule="exact"/>
        <w:ind w:firstLine="420"/>
        <w:textAlignment w:val="auto"/>
        <w:outlineLvl w:val="9"/>
        <w:rPr>
          <w:rFonts w:ascii="宋体" w:hAnsi="宋体"/>
          <w:szCs w:val="21"/>
        </w:rPr>
      </w:pPr>
      <w:r>
        <w:rPr>
          <w:rFonts w:hint="eastAsia" w:ascii="宋体" w:hAnsi="宋体"/>
          <w:szCs w:val="21"/>
        </w:rPr>
        <w:t>投保人故意或者因重大过失未履行前款规定的如实告知义务，足以影响保险人决定是否同意承保或者提高保险费率的，保险人有权解除保险合同。</w:t>
      </w:r>
    </w:p>
    <w:p>
      <w:pPr>
        <w:keepNext w:val="0"/>
        <w:keepLines w:val="0"/>
        <w:pageBreakBefore w:val="0"/>
        <w:widowControl w:val="0"/>
        <w:kinsoku/>
        <w:wordWrap/>
        <w:overflowPunct/>
        <w:topLinePunct w:val="0"/>
        <w:autoSpaceDE/>
        <w:autoSpaceDN/>
        <w:bidi w:val="0"/>
        <w:adjustRightInd w:val="0"/>
        <w:snapToGrid w:val="0"/>
        <w:spacing w:after="156" w:afterLines="50" w:line="440" w:lineRule="exact"/>
        <w:ind w:firstLine="420"/>
        <w:textAlignment w:val="auto"/>
        <w:outlineLvl w:val="9"/>
        <w:rPr>
          <w:rFonts w:ascii="宋体" w:hAnsi="宋体"/>
          <w:szCs w:val="21"/>
        </w:rPr>
      </w:pPr>
      <w:r>
        <w:rPr>
          <w:rFonts w:hint="eastAsia" w:ascii="宋体" w:hAnsi="宋体"/>
          <w:szCs w:val="21"/>
        </w:rPr>
        <w:t>前款规定的合同解除权，自保险人知道有解除事由之日起，超过三十日不行使而消灭。自合同成立之日起超过二年的，保险人不得解除合同；发生保险事故的，保险人应当承担赔偿保险金的责任。</w:t>
      </w:r>
    </w:p>
    <w:p>
      <w:pPr>
        <w:keepNext w:val="0"/>
        <w:keepLines w:val="0"/>
        <w:pageBreakBefore w:val="0"/>
        <w:widowControl w:val="0"/>
        <w:kinsoku/>
        <w:wordWrap/>
        <w:overflowPunct/>
        <w:topLinePunct w:val="0"/>
        <w:autoSpaceDE/>
        <w:autoSpaceDN/>
        <w:bidi w:val="0"/>
        <w:adjustRightInd w:val="0"/>
        <w:snapToGrid w:val="0"/>
        <w:spacing w:after="156" w:afterLines="50" w:line="440" w:lineRule="exact"/>
        <w:ind w:firstLine="422"/>
        <w:textAlignment w:val="auto"/>
        <w:outlineLvl w:val="9"/>
        <w:rPr>
          <w:rFonts w:ascii="宋体" w:hAnsi="宋体"/>
          <w:b/>
          <w:szCs w:val="21"/>
        </w:rPr>
      </w:pPr>
      <w:r>
        <w:rPr>
          <w:rFonts w:hint="eastAsia" w:ascii="宋体" w:hAnsi="宋体"/>
          <w:b/>
          <w:szCs w:val="21"/>
        </w:rPr>
        <w:t>投保人故意不履行如实告知义务的，保险人对于合同解除前发生的保险事故，不承担赔偿保险金的责任，并不退还保险费。</w:t>
      </w:r>
    </w:p>
    <w:p>
      <w:pPr>
        <w:keepNext w:val="0"/>
        <w:keepLines w:val="0"/>
        <w:pageBreakBefore w:val="0"/>
        <w:widowControl w:val="0"/>
        <w:kinsoku/>
        <w:wordWrap/>
        <w:overflowPunct/>
        <w:topLinePunct w:val="0"/>
        <w:autoSpaceDE/>
        <w:autoSpaceDN/>
        <w:bidi w:val="0"/>
        <w:adjustRightInd w:val="0"/>
        <w:snapToGrid w:val="0"/>
        <w:spacing w:after="156" w:afterLines="50" w:line="440" w:lineRule="exact"/>
        <w:ind w:firstLine="422"/>
        <w:textAlignment w:val="auto"/>
        <w:outlineLvl w:val="9"/>
        <w:rPr>
          <w:rFonts w:ascii="宋体" w:hAnsi="宋体"/>
          <w:b/>
          <w:szCs w:val="21"/>
        </w:rPr>
      </w:pPr>
      <w:r>
        <w:rPr>
          <w:rFonts w:hint="eastAsia" w:ascii="宋体" w:hAnsi="宋体"/>
          <w:b/>
          <w:szCs w:val="21"/>
        </w:rPr>
        <w:t>投保人因重大过失未履行如实告知义务，对保险事故的发生有严重影响的，保险人对于合同解除前发生的保险事故，不承担赔偿保险金的责任，但应当退还保险费。</w:t>
      </w:r>
    </w:p>
    <w:p>
      <w:pPr>
        <w:keepNext w:val="0"/>
        <w:keepLines w:val="0"/>
        <w:pageBreakBefore w:val="0"/>
        <w:widowControl w:val="0"/>
        <w:kinsoku/>
        <w:wordWrap/>
        <w:overflowPunct/>
        <w:topLinePunct w:val="0"/>
        <w:autoSpaceDE/>
        <w:autoSpaceDN/>
        <w:bidi w:val="0"/>
        <w:adjustRightInd w:val="0"/>
        <w:snapToGrid w:val="0"/>
        <w:spacing w:after="156" w:afterLines="50" w:line="440" w:lineRule="exact"/>
        <w:ind w:firstLine="420"/>
        <w:textAlignment w:val="auto"/>
        <w:outlineLvl w:val="9"/>
        <w:rPr>
          <w:rFonts w:ascii="宋体" w:hAnsi="宋体"/>
          <w:szCs w:val="21"/>
        </w:rPr>
      </w:pPr>
      <w:r>
        <w:rPr>
          <w:rFonts w:hint="eastAsia" w:ascii="宋体" w:hAnsi="宋体"/>
          <w:szCs w:val="21"/>
        </w:rPr>
        <w:t>保险人在合同订立时已经知道投保人未如实告知的情况的，保险人不得解除合同；发生保险事故的，保险人应当承担赔偿保险金的责任。</w:t>
      </w:r>
    </w:p>
    <w:p>
      <w:pPr>
        <w:keepNext w:val="0"/>
        <w:keepLines w:val="0"/>
        <w:pageBreakBefore w:val="0"/>
        <w:widowControl w:val="0"/>
        <w:kinsoku/>
        <w:wordWrap/>
        <w:overflowPunct/>
        <w:topLinePunct w:val="0"/>
        <w:autoSpaceDE/>
        <w:autoSpaceDN/>
        <w:bidi w:val="0"/>
        <w:adjustRightInd w:val="0"/>
        <w:snapToGrid w:val="0"/>
        <w:spacing w:after="156" w:afterLines="50" w:line="440" w:lineRule="exact"/>
        <w:ind w:firstLine="422"/>
        <w:textAlignment w:val="auto"/>
        <w:outlineLvl w:val="9"/>
        <w:rPr>
          <w:rFonts w:ascii="宋体" w:hAnsi="宋体"/>
          <w:szCs w:val="21"/>
        </w:rPr>
      </w:pPr>
      <w:r>
        <w:rPr>
          <w:rFonts w:hint="eastAsia" w:ascii="宋体" w:hAnsi="宋体"/>
          <w:b/>
          <w:bCs/>
          <w:szCs w:val="21"/>
        </w:rPr>
        <w:t>第十三条</w:t>
      </w:r>
      <w:r>
        <w:rPr>
          <w:rFonts w:hint="eastAsia" w:ascii="宋体" w:hAnsi="宋体"/>
          <w:szCs w:val="21"/>
        </w:rPr>
        <w:t xml:space="preserve">  保险人可以对被保险人遵守前款约定的情况进行检查，向投保人、被保险人提出消除不安全因素和隐患的书面建议，投保人、被保险人应该认真付诸实施。</w:t>
      </w:r>
      <w:r>
        <w:rPr>
          <w:rFonts w:hint="eastAsia" w:ascii="宋体" w:hAnsi="宋体"/>
          <w:snapToGrid w:val="0"/>
          <w:kern w:val="0"/>
          <w:szCs w:val="21"/>
        </w:rPr>
        <w:t>但前述检查并不构成保险人对被保险人的任何承诺。</w:t>
      </w:r>
    </w:p>
    <w:p>
      <w:pPr>
        <w:keepNext w:val="0"/>
        <w:keepLines w:val="0"/>
        <w:pageBreakBefore w:val="0"/>
        <w:widowControl w:val="0"/>
        <w:kinsoku/>
        <w:wordWrap/>
        <w:overflowPunct/>
        <w:topLinePunct w:val="0"/>
        <w:autoSpaceDE/>
        <w:autoSpaceDN/>
        <w:bidi w:val="0"/>
        <w:adjustRightInd w:val="0"/>
        <w:snapToGrid w:val="0"/>
        <w:spacing w:after="156" w:afterLines="50" w:line="440" w:lineRule="exact"/>
        <w:ind w:firstLine="420"/>
        <w:textAlignment w:val="auto"/>
        <w:outlineLvl w:val="9"/>
        <w:rPr>
          <w:rFonts w:ascii="宋体" w:hAnsi="宋体"/>
          <w:szCs w:val="21"/>
        </w:rPr>
      </w:pPr>
      <w:r>
        <w:rPr>
          <w:rFonts w:hint="eastAsia" w:ascii="宋体" w:hAnsi="宋体"/>
          <w:szCs w:val="21"/>
        </w:rPr>
        <w:t>投保人、被保险人未按照约定履行上述安全义务的，保险人有权要求增加保险费或者解除合同。</w:t>
      </w:r>
    </w:p>
    <w:p>
      <w:pPr>
        <w:keepNext w:val="0"/>
        <w:keepLines w:val="0"/>
        <w:pageBreakBefore w:val="0"/>
        <w:widowControl w:val="0"/>
        <w:kinsoku/>
        <w:wordWrap/>
        <w:overflowPunct/>
        <w:topLinePunct w:val="0"/>
        <w:autoSpaceDE/>
        <w:autoSpaceDN/>
        <w:bidi w:val="0"/>
        <w:adjustRightInd w:val="0"/>
        <w:snapToGrid w:val="0"/>
        <w:spacing w:after="156" w:afterLines="50" w:line="440" w:lineRule="exact"/>
        <w:ind w:firstLine="422"/>
        <w:textAlignment w:val="auto"/>
        <w:outlineLvl w:val="9"/>
        <w:rPr>
          <w:rFonts w:ascii="宋体" w:hAnsi="宋体"/>
          <w:szCs w:val="21"/>
        </w:rPr>
      </w:pPr>
      <w:r>
        <w:rPr>
          <w:rFonts w:hint="eastAsia" w:ascii="宋体" w:hAnsi="宋体"/>
          <w:b/>
          <w:bCs/>
          <w:szCs w:val="21"/>
        </w:rPr>
        <w:t>第十四条</w:t>
      </w:r>
      <w:r>
        <w:rPr>
          <w:rFonts w:hint="eastAsia" w:ascii="宋体" w:hAnsi="宋体"/>
          <w:szCs w:val="21"/>
        </w:rPr>
        <w:t xml:space="preserve">  在保险合同有效期内，保险标的的危险程度显著增加的，被保险人应当及时通知保险人，保险人可以根据费率表的规定增加保险费或者解除合同。</w:t>
      </w:r>
    </w:p>
    <w:p>
      <w:pPr>
        <w:keepNext w:val="0"/>
        <w:keepLines w:val="0"/>
        <w:pageBreakBefore w:val="0"/>
        <w:widowControl w:val="0"/>
        <w:kinsoku/>
        <w:wordWrap/>
        <w:overflowPunct/>
        <w:topLinePunct w:val="0"/>
        <w:autoSpaceDE/>
        <w:autoSpaceDN/>
        <w:bidi w:val="0"/>
        <w:adjustRightInd w:val="0"/>
        <w:snapToGrid w:val="0"/>
        <w:spacing w:after="156" w:afterLines="50" w:line="440" w:lineRule="exact"/>
        <w:ind w:firstLine="422"/>
        <w:textAlignment w:val="auto"/>
        <w:outlineLvl w:val="9"/>
        <w:rPr>
          <w:rFonts w:ascii="宋体" w:hAnsi="宋体"/>
          <w:b/>
          <w:szCs w:val="21"/>
        </w:rPr>
      </w:pPr>
      <w:r>
        <w:rPr>
          <w:rFonts w:hint="eastAsia" w:ascii="宋体" w:hAnsi="宋体"/>
          <w:b/>
          <w:szCs w:val="21"/>
        </w:rPr>
        <w:t>被保险人未履行前款约定的通知义务的，因保险标的的危险程度显著增加而发生的保险事故，保险人不承担赔偿保险金的责任。</w:t>
      </w:r>
    </w:p>
    <w:p>
      <w:pPr>
        <w:keepNext w:val="0"/>
        <w:keepLines w:val="0"/>
        <w:pageBreakBefore w:val="0"/>
        <w:widowControl w:val="0"/>
        <w:kinsoku/>
        <w:wordWrap/>
        <w:overflowPunct/>
        <w:topLinePunct w:val="0"/>
        <w:autoSpaceDE/>
        <w:autoSpaceDN/>
        <w:bidi w:val="0"/>
        <w:adjustRightInd w:val="0"/>
        <w:snapToGrid w:val="0"/>
        <w:spacing w:after="156" w:afterLines="50" w:line="440" w:lineRule="exact"/>
        <w:ind w:firstLine="422"/>
        <w:textAlignment w:val="auto"/>
        <w:outlineLvl w:val="9"/>
        <w:rPr>
          <w:rFonts w:ascii="宋体" w:hAnsi="宋体"/>
          <w:szCs w:val="21"/>
        </w:rPr>
      </w:pPr>
      <w:r>
        <w:rPr>
          <w:rFonts w:hint="eastAsia" w:ascii="宋体" w:hAnsi="宋体"/>
          <w:b/>
          <w:bCs/>
          <w:szCs w:val="21"/>
        </w:rPr>
        <w:t>第十五条</w:t>
      </w:r>
      <w:r>
        <w:rPr>
          <w:rFonts w:hint="eastAsia" w:ascii="宋体" w:hAnsi="宋体"/>
          <w:szCs w:val="21"/>
        </w:rPr>
        <w:t xml:space="preserve">  被保险人收到受害人的损害赔偿请求时，应立即通知保险人。</w:t>
      </w:r>
      <w:r>
        <w:rPr>
          <w:rStyle w:val="10"/>
          <w:rFonts w:hint="eastAsia" w:ascii="宋体" w:hAnsi="宋体"/>
          <w:b/>
          <w:szCs w:val="21"/>
        </w:rPr>
        <w:t>未经保险人书面同意，被保险人对受害人作出的任何承诺、拒绝、出价、约定、付款或赔偿，保险人不受其约束。对于被保险人自行承诺或支付的赔偿金额，保险人有权重新核定，不属于本保险责任范围或超出应赔偿限额的，保险人不承担赔偿责任。</w:t>
      </w:r>
      <w:r>
        <w:rPr>
          <w:rStyle w:val="10"/>
          <w:rFonts w:hint="eastAsia" w:ascii="宋体" w:hAnsi="宋体"/>
          <w:szCs w:val="21"/>
        </w:rPr>
        <w:t>在处理索赔过程中，保险人有权自行处理由其承担最终赔偿责任的任何索赔案件，被保险人有义务向保险人提供其所能提供的资料和协助</w:t>
      </w:r>
      <w:r>
        <w:rPr>
          <w:rFonts w:hint="eastAsia" w:ascii="宋体" w:hAnsi="宋体"/>
          <w:b/>
          <w:szCs w:val="21"/>
        </w:rPr>
        <w:t>。</w:t>
      </w:r>
    </w:p>
    <w:bookmarkEnd w:id="8"/>
    <w:bookmarkEnd w:id="9"/>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color w:val="000000"/>
          <w:spacing w:val="5"/>
          <w:kern w:val="0"/>
          <w:szCs w:val="21"/>
        </w:rPr>
      </w:pPr>
      <w:r>
        <w:rPr>
          <w:rFonts w:ascii="宋体" w:hAnsi="宋体"/>
          <w:b/>
          <w:color w:val="000000"/>
          <w:spacing w:val="5"/>
          <w:kern w:val="0"/>
          <w:szCs w:val="21"/>
        </w:rPr>
        <w:t>第</w:t>
      </w:r>
      <w:r>
        <w:rPr>
          <w:rFonts w:hint="eastAsia" w:ascii="宋体" w:hAnsi="宋体"/>
          <w:b/>
          <w:color w:val="000000"/>
          <w:spacing w:val="5"/>
          <w:kern w:val="0"/>
          <w:szCs w:val="21"/>
        </w:rPr>
        <w:t>十六</w:t>
      </w:r>
      <w:r>
        <w:rPr>
          <w:rFonts w:ascii="宋体" w:hAnsi="宋体"/>
          <w:b/>
          <w:color w:val="000000"/>
          <w:spacing w:val="5"/>
          <w:kern w:val="0"/>
          <w:szCs w:val="21"/>
        </w:rPr>
        <w:t xml:space="preserve">条 </w:t>
      </w:r>
      <w:r>
        <w:rPr>
          <w:rFonts w:ascii="宋体" w:hAnsi="宋体"/>
          <w:color w:val="000000"/>
          <w:spacing w:val="5"/>
          <w:kern w:val="0"/>
          <w:szCs w:val="21"/>
        </w:rPr>
        <w:t xml:space="preserve"> 除另有约定外，投保人应当在保险合同成立时一次性交付保险费。财产保全期间内保险期间到期的，投保人必须续保并按保单约定交纳续保保险费。逾期未交纳，保险人有权向投保人追缴保费，并按所欠保费金额收取每日千分之五的滞纳金。</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color w:val="000000"/>
          <w:spacing w:val="5"/>
          <w:kern w:val="0"/>
          <w:szCs w:val="21"/>
        </w:rPr>
      </w:pPr>
      <w:r>
        <w:rPr>
          <w:rFonts w:ascii="宋体" w:hAnsi="宋体"/>
          <w:b/>
          <w:color w:val="000000"/>
          <w:spacing w:val="5"/>
          <w:kern w:val="0"/>
          <w:szCs w:val="21"/>
        </w:rPr>
        <w:t>第</w:t>
      </w:r>
      <w:r>
        <w:rPr>
          <w:rFonts w:hint="eastAsia" w:ascii="宋体" w:hAnsi="宋体"/>
          <w:b/>
          <w:color w:val="000000"/>
          <w:spacing w:val="5"/>
          <w:kern w:val="0"/>
          <w:szCs w:val="21"/>
        </w:rPr>
        <w:t>十七</w:t>
      </w:r>
      <w:r>
        <w:rPr>
          <w:rFonts w:ascii="宋体" w:hAnsi="宋体"/>
          <w:b/>
          <w:color w:val="000000"/>
          <w:spacing w:val="5"/>
          <w:kern w:val="0"/>
          <w:szCs w:val="21"/>
        </w:rPr>
        <w:t xml:space="preserve">条  </w:t>
      </w:r>
      <w:r>
        <w:rPr>
          <w:rFonts w:ascii="宋体" w:hAnsi="宋体"/>
          <w:color w:val="000000"/>
          <w:spacing w:val="5"/>
          <w:kern w:val="0"/>
          <w:szCs w:val="21"/>
        </w:rPr>
        <w:t>被保险人由于财产保全错误遭到被申请人或利害关系人起诉时，应在收到法院送达的诉讼文书后七日内通知保险人，并将诉讼文书副本及时送交保险人。</w:t>
      </w:r>
    </w:p>
    <w:p>
      <w:pPr>
        <w:keepNext w:val="0"/>
        <w:keepLines w:val="0"/>
        <w:pageBreakBefore w:val="0"/>
        <w:widowControl w:val="0"/>
        <w:kinsoku/>
        <w:wordWrap/>
        <w:overflowPunct/>
        <w:topLinePunct w:val="0"/>
        <w:autoSpaceDE/>
        <w:autoSpaceDN/>
        <w:bidi w:val="0"/>
        <w:spacing w:after="156" w:afterLines="50" w:line="440" w:lineRule="exact"/>
        <w:ind w:firstLine="440"/>
        <w:textAlignment w:val="auto"/>
        <w:outlineLvl w:val="9"/>
        <w:rPr>
          <w:rFonts w:ascii="宋体" w:hAnsi="宋体"/>
          <w:color w:val="000000"/>
          <w:spacing w:val="5"/>
          <w:kern w:val="0"/>
          <w:szCs w:val="21"/>
        </w:rPr>
      </w:pPr>
      <w:r>
        <w:rPr>
          <w:rFonts w:ascii="宋体" w:hAnsi="宋体"/>
          <w:color w:val="000000"/>
          <w:spacing w:val="5"/>
          <w:kern w:val="0"/>
          <w:szCs w:val="21"/>
        </w:rPr>
        <w:t>未及时提供上述通知的，保险人不承担赔偿责任，但可在赔偿限额内先行垫付后向被保险人追偿。</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color w:val="000000"/>
          <w:spacing w:val="5"/>
          <w:kern w:val="0"/>
          <w:szCs w:val="21"/>
        </w:rPr>
      </w:pPr>
      <w:r>
        <w:rPr>
          <w:rFonts w:ascii="宋体" w:hAnsi="宋体"/>
          <w:b/>
          <w:color w:val="000000"/>
          <w:spacing w:val="5"/>
          <w:kern w:val="0"/>
          <w:szCs w:val="21"/>
        </w:rPr>
        <w:t>第十</w:t>
      </w:r>
      <w:r>
        <w:rPr>
          <w:rFonts w:hint="eastAsia" w:ascii="宋体" w:hAnsi="宋体"/>
          <w:b/>
          <w:color w:val="000000"/>
          <w:spacing w:val="5"/>
          <w:kern w:val="0"/>
          <w:szCs w:val="21"/>
        </w:rPr>
        <w:t>八</w:t>
      </w:r>
      <w:r>
        <w:rPr>
          <w:rFonts w:ascii="宋体" w:hAnsi="宋体"/>
          <w:b/>
          <w:color w:val="000000"/>
          <w:spacing w:val="5"/>
          <w:kern w:val="0"/>
          <w:szCs w:val="21"/>
        </w:rPr>
        <w:t xml:space="preserve">条  </w:t>
      </w:r>
      <w:r>
        <w:rPr>
          <w:rFonts w:ascii="宋体" w:hAnsi="宋体"/>
          <w:color w:val="000000"/>
          <w:spacing w:val="5"/>
          <w:kern w:val="0"/>
          <w:szCs w:val="21"/>
        </w:rPr>
        <w:t>未经保险人同意，被保险人不得在财产保全损害责任纠纷中自行与被申请人达成调解或者和解协议。</w:t>
      </w:r>
    </w:p>
    <w:p>
      <w:pPr>
        <w:keepNext w:val="0"/>
        <w:keepLines w:val="0"/>
        <w:pageBreakBefore w:val="0"/>
        <w:widowControl w:val="0"/>
        <w:kinsoku/>
        <w:wordWrap/>
        <w:overflowPunct/>
        <w:topLinePunct w:val="0"/>
        <w:autoSpaceDE/>
        <w:autoSpaceDN/>
        <w:bidi w:val="0"/>
        <w:spacing w:after="156" w:afterLines="50" w:line="440" w:lineRule="exact"/>
        <w:ind w:firstLine="442"/>
        <w:jc w:val="center"/>
        <w:textAlignment w:val="auto"/>
        <w:outlineLvl w:val="9"/>
        <w:rPr>
          <w:rFonts w:ascii="宋体" w:hAnsi="宋体"/>
          <w:b/>
          <w:color w:val="000000"/>
          <w:spacing w:val="5"/>
          <w:kern w:val="0"/>
          <w:szCs w:val="21"/>
        </w:rPr>
      </w:pPr>
      <w:r>
        <w:rPr>
          <w:rFonts w:ascii="宋体" w:hAnsi="宋体"/>
          <w:b/>
          <w:color w:val="000000"/>
          <w:spacing w:val="5"/>
          <w:kern w:val="0"/>
          <w:szCs w:val="21"/>
        </w:rPr>
        <w:t>赔偿处理</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color w:val="000000"/>
          <w:spacing w:val="5"/>
          <w:kern w:val="0"/>
          <w:szCs w:val="21"/>
        </w:rPr>
      </w:pPr>
      <w:r>
        <w:rPr>
          <w:rFonts w:ascii="宋体" w:hAnsi="宋体"/>
          <w:b/>
          <w:color w:val="000000"/>
          <w:spacing w:val="5"/>
          <w:kern w:val="0"/>
          <w:szCs w:val="21"/>
        </w:rPr>
        <w:t>第十</w:t>
      </w:r>
      <w:r>
        <w:rPr>
          <w:rFonts w:hint="eastAsia" w:ascii="宋体" w:hAnsi="宋体"/>
          <w:b/>
          <w:color w:val="000000"/>
          <w:spacing w:val="5"/>
          <w:kern w:val="0"/>
          <w:szCs w:val="21"/>
        </w:rPr>
        <w:t>九</w:t>
      </w:r>
      <w:r>
        <w:rPr>
          <w:rFonts w:ascii="宋体" w:hAnsi="宋体"/>
          <w:b/>
          <w:color w:val="000000"/>
          <w:spacing w:val="5"/>
          <w:kern w:val="0"/>
          <w:szCs w:val="21"/>
        </w:rPr>
        <w:t xml:space="preserve">条  </w:t>
      </w:r>
      <w:r>
        <w:rPr>
          <w:rFonts w:ascii="宋体" w:hAnsi="宋体"/>
          <w:color w:val="000000"/>
          <w:spacing w:val="5"/>
          <w:kern w:val="0"/>
          <w:szCs w:val="21"/>
        </w:rPr>
        <w:t>被保险人请求赔偿时，应向保险人提供下列证明和资料：</w:t>
      </w:r>
    </w:p>
    <w:p>
      <w:pPr>
        <w:keepNext w:val="0"/>
        <w:keepLines w:val="0"/>
        <w:pageBreakBefore w:val="0"/>
        <w:widowControl w:val="0"/>
        <w:kinsoku/>
        <w:wordWrap/>
        <w:overflowPunct/>
        <w:topLinePunct w:val="0"/>
        <w:autoSpaceDE/>
        <w:autoSpaceDN/>
        <w:bidi w:val="0"/>
        <w:spacing w:after="156" w:afterLines="50" w:line="440" w:lineRule="exact"/>
        <w:ind w:firstLine="440"/>
        <w:textAlignment w:val="auto"/>
        <w:outlineLvl w:val="9"/>
        <w:rPr>
          <w:rFonts w:ascii="宋体" w:hAnsi="宋体"/>
          <w:color w:val="000000"/>
          <w:spacing w:val="5"/>
          <w:kern w:val="0"/>
          <w:szCs w:val="21"/>
        </w:rPr>
      </w:pPr>
      <w:r>
        <w:rPr>
          <w:rFonts w:ascii="宋体" w:hAnsi="宋体"/>
          <w:color w:val="000000"/>
          <w:spacing w:val="5"/>
          <w:kern w:val="0"/>
          <w:szCs w:val="21"/>
        </w:rPr>
        <w:t>（一）保险单正本；</w:t>
      </w:r>
    </w:p>
    <w:p>
      <w:pPr>
        <w:keepNext w:val="0"/>
        <w:keepLines w:val="0"/>
        <w:pageBreakBefore w:val="0"/>
        <w:widowControl w:val="0"/>
        <w:kinsoku/>
        <w:wordWrap/>
        <w:overflowPunct/>
        <w:topLinePunct w:val="0"/>
        <w:autoSpaceDE/>
        <w:autoSpaceDN/>
        <w:bidi w:val="0"/>
        <w:spacing w:after="156" w:afterLines="50" w:line="440" w:lineRule="exact"/>
        <w:ind w:firstLine="440"/>
        <w:textAlignment w:val="auto"/>
        <w:outlineLvl w:val="9"/>
        <w:rPr>
          <w:rFonts w:ascii="宋体" w:hAnsi="宋体"/>
          <w:color w:val="000000"/>
          <w:spacing w:val="5"/>
          <w:kern w:val="0"/>
          <w:szCs w:val="21"/>
        </w:rPr>
      </w:pPr>
      <w:r>
        <w:rPr>
          <w:rFonts w:ascii="宋体" w:hAnsi="宋体"/>
          <w:color w:val="000000"/>
          <w:spacing w:val="5"/>
          <w:kern w:val="0"/>
          <w:szCs w:val="21"/>
        </w:rPr>
        <w:t>（二）被保险人填具的索赔申请书；</w:t>
      </w:r>
    </w:p>
    <w:p>
      <w:pPr>
        <w:keepNext w:val="0"/>
        <w:keepLines w:val="0"/>
        <w:pageBreakBefore w:val="0"/>
        <w:widowControl w:val="0"/>
        <w:kinsoku/>
        <w:wordWrap/>
        <w:overflowPunct/>
        <w:topLinePunct w:val="0"/>
        <w:autoSpaceDE/>
        <w:autoSpaceDN/>
        <w:bidi w:val="0"/>
        <w:spacing w:after="156" w:afterLines="50" w:line="440" w:lineRule="exact"/>
        <w:ind w:firstLine="440"/>
        <w:textAlignment w:val="auto"/>
        <w:outlineLvl w:val="9"/>
        <w:rPr>
          <w:rFonts w:ascii="宋体" w:hAnsi="宋体"/>
          <w:color w:val="000000"/>
          <w:spacing w:val="5"/>
          <w:kern w:val="0"/>
          <w:szCs w:val="21"/>
        </w:rPr>
      </w:pPr>
      <w:r>
        <w:rPr>
          <w:rFonts w:ascii="宋体" w:hAnsi="宋体"/>
          <w:color w:val="000000"/>
          <w:spacing w:val="5"/>
          <w:kern w:val="0"/>
          <w:szCs w:val="21"/>
        </w:rPr>
        <w:t>（三）法院判决书及相关证据材料；</w:t>
      </w:r>
    </w:p>
    <w:p>
      <w:pPr>
        <w:keepNext w:val="0"/>
        <w:keepLines w:val="0"/>
        <w:pageBreakBefore w:val="0"/>
        <w:widowControl w:val="0"/>
        <w:kinsoku/>
        <w:wordWrap/>
        <w:overflowPunct/>
        <w:topLinePunct w:val="0"/>
        <w:autoSpaceDE/>
        <w:autoSpaceDN/>
        <w:bidi w:val="0"/>
        <w:spacing w:after="156" w:afterLines="50" w:line="440" w:lineRule="exact"/>
        <w:ind w:firstLine="440"/>
        <w:textAlignment w:val="auto"/>
        <w:outlineLvl w:val="9"/>
        <w:rPr>
          <w:rFonts w:ascii="宋体" w:hAnsi="宋体"/>
          <w:color w:val="000000"/>
          <w:spacing w:val="5"/>
          <w:kern w:val="0"/>
          <w:szCs w:val="21"/>
        </w:rPr>
      </w:pPr>
      <w:r>
        <w:rPr>
          <w:rFonts w:ascii="宋体" w:hAnsi="宋体"/>
          <w:color w:val="000000"/>
          <w:spacing w:val="5"/>
          <w:kern w:val="0"/>
          <w:szCs w:val="21"/>
        </w:rPr>
        <w:t xml:space="preserve"> 法院判决书包括：保险合同载明的诉讼案件的法院判决书，以及因财产保全申请错误导致的诉讼案件的法院判决书；</w:t>
      </w:r>
    </w:p>
    <w:p>
      <w:pPr>
        <w:keepNext w:val="0"/>
        <w:keepLines w:val="0"/>
        <w:pageBreakBefore w:val="0"/>
        <w:widowControl w:val="0"/>
        <w:kinsoku/>
        <w:wordWrap/>
        <w:overflowPunct/>
        <w:topLinePunct w:val="0"/>
        <w:autoSpaceDE/>
        <w:autoSpaceDN/>
        <w:bidi w:val="0"/>
        <w:spacing w:after="156" w:afterLines="50" w:line="440" w:lineRule="exact"/>
        <w:ind w:firstLine="440"/>
        <w:textAlignment w:val="auto"/>
        <w:outlineLvl w:val="9"/>
        <w:rPr>
          <w:rFonts w:ascii="宋体" w:hAnsi="宋体"/>
          <w:color w:val="000000"/>
          <w:spacing w:val="5"/>
          <w:kern w:val="0"/>
          <w:szCs w:val="21"/>
        </w:rPr>
      </w:pPr>
      <w:r>
        <w:rPr>
          <w:rFonts w:ascii="宋体" w:hAnsi="宋体"/>
          <w:color w:val="000000"/>
          <w:spacing w:val="5"/>
          <w:kern w:val="0"/>
          <w:szCs w:val="21"/>
        </w:rPr>
        <w:t>（四）财产保全裁定书。</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color w:val="000000"/>
          <w:spacing w:val="5"/>
          <w:kern w:val="0"/>
          <w:szCs w:val="21"/>
        </w:rPr>
      </w:pPr>
      <w:r>
        <w:rPr>
          <w:rFonts w:ascii="宋体" w:hAnsi="宋体"/>
          <w:b/>
          <w:color w:val="000000"/>
          <w:spacing w:val="5"/>
          <w:kern w:val="0"/>
          <w:szCs w:val="21"/>
        </w:rPr>
        <w:t xml:space="preserve">第二十条  </w:t>
      </w:r>
      <w:r>
        <w:rPr>
          <w:rFonts w:ascii="宋体" w:hAnsi="宋体"/>
          <w:color w:val="000000"/>
          <w:spacing w:val="5"/>
          <w:kern w:val="0"/>
          <w:szCs w:val="21"/>
        </w:rPr>
        <w:t>发生保险事故时，保险人按照法院关于被保险人错误申请财产保全给被申请人造成损失应承担的赔偿金额的裁判文书和本保险合同的约定进行赔偿或先行垫付，最高不超过保险单载明的赔偿限额。</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color w:val="000000"/>
          <w:spacing w:val="5"/>
          <w:kern w:val="0"/>
          <w:szCs w:val="21"/>
        </w:rPr>
      </w:pPr>
      <w:r>
        <w:rPr>
          <w:rFonts w:ascii="宋体" w:hAnsi="宋体"/>
          <w:b/>
          <w:color w:val="000000"/>
          <w:spacing w:val="5"/>
          <w:kern w:val="0"/>
          <w:szCs w:val="21"/>
        </w:rPr>
        <w:t>第</w:t>
      </w:r>
      <w:r>
        <w:rPr>
          <w:rFonts w:hint="eastAsia" w:ascii="宋体" w:hAnsi="宋体"/>
          <w:b/>
          <w:color w:val="000000"/>
          <w:spacing w:val="5"/>
          <w:kern w:val="0"/>
          <w:szCs w:val="21"/>
        </w:rPr>
        <w:t>二十一</w:t>
      </w:r>
      <w:r>
        <w:rPr>
          <w:rFonts w:ascii="宋体" w:hAnsi="宋体"/>
          <w:b/>
          <w:color w:val="000000"/>
          <w:spacing w:val="5"/>
          <w:kern w:val="0"/>
          <w:szCs w:val="21"/>
        </w:rPr>
        <w:t xml:space="preserve">条  </w:t>
      </w:r>
      <w:r>
        <w:rPr>
          <w:rFonts w:ascii="宋体" w:hAnsi="宋体"/>
          <w:color w:val="000000"/>
          <w:spacing w:val="5"/>
          <w:kern w:val="0"/>
          <w:szCs w:val="21"/>
        </w:rPr>
        <w:t>发生保险事故时，如果被申请人的损失在有相同保障的其他保险项下也能够获得赔偿，则本保险人按照本保险合同的赔偿限额与其他保险合同及本保险合同的赔偿限额总和的比例承担赔偿责任。</w:t>
      </w:r>
    </w:p>
    <w:p>
      <w:pPr>
        <w:keepNext w:val="0"/>
        <w:keepLines w:val="0"/>
        <w:pageBreakBefore w:val="0"/>
        <w:widowControl w:val="0"/>
        <w:kinsoku/>
        <w:wordWrap/>
        <w:overflowPunct/>
        <w:topLinePunct w:val="0"/>
        <w:autoSpaceDE/>
        <w:autoSpaceDN/>
        <w:bidi w:val="0"/>
        <w:spacing w:after="156" w:afterLines="50" w:line="440" w:lineRule="exact"/>
        <w:ind w:firstLine="440"/>
        <w:textAlignment w:val="auto"/>
        <w:outlineLvl w:val="9"/>
        <w:rPr>
          <w:rFonts w:ascii="宋体" w:hAnsi="宋体"/>
          <w:color w:val="000000"/>
          <w:spacing w:val="5"/>
          <w:kern w:val="0"/>
          <w:szCs w:val="21"/>
        </w:rPr>
      </w:pPr>
      <w:r>
        <w:rPr>
          <w:rFonts w:ascii="宋体" w:hAnsi="宋体"/>
          <w:color w:val="000000"/>
          <w:spacing w:val="5"/>
          <w:kern w:val="0"/>
          <w:szCs w:val="21"/>
        </w:rPr>
        <w:t>其他保险人应承担的赔偿金额，本保险人不负责垫付。</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color w:val="000000"/>
          <w:spacing w:val="5"/>
          <w:kern w:val="0"/>
          <w:szCs w:val="21"/>
        </w:rPr>
      </w:pPr>
      <w:r>
        <w:rPr>
          <w:rFonts w:ascii="宋体" w:hAnsi="宋体"/>
          <w:b/>
          <w:color w:val="000000"/>
          <w:spacing w:val="5"/>
          <w:kern w:val="0"/>
          <w:szCs w:val="21"/>
        </w:rPr>
        <w:t>第</w:t>
      </w:r>
      <w:r>
        <w:rPr>
          <w:rFonts w:hint="eastAsia" w:ascii="宋体" w:hAnsi="宋体"/>
          <w:b/>
          <w:color w:val="000000"/>
          <w:spacing w:val="5"/>
          <w:kern w:val="0"/>
          <w:szCs w:val="21"/>
        </w:rPr>
        <w:t>二十二</w:t>
      </w:r>
      <w:r>
        <w:rPr>
          <w:rFonts w:ascii="宋体" w:hAnsi="宋体"/>
          <w:b/>
          <w:color w:val="000000"/>
          <w:spacing w:val="5"/>
          <w:kern w:val="0"/>
          <w:szCs w:val="21"/>
        </w:rPr>
        <w:t xml:space="preserve">条 </w:t>
      </w:r>
      <w:r>
        <w:rPr>
          <w:rFonts w:ascii="宋体" w:hAnsi="宋体"/>
          <w:color w:val="000000"/>
          <w:spacing w:val="5"/>
          <w:kern w:val="0"/>
          <w:szCs w:val="21"/>
        </w:rPr>
        <w:t xml:space="preserve"> 被保险人向保险人请求赔偿保险金的诉讼时效期间为二年，自其知道或者应当知道保险事故发生之日起计算。</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color w:val="000000"/>
          <w:spacing w:val="5"/>
          <w:kern w:val="0"/>
          <w:szCs w:val="21"/>
        </w:rPr>
      </w:pPr>
      <w:r>
        <w:rPr>
          <w:rFonts w:ascii="宋体" w:hAnsi="宋体"/>
          <w:b/>
          <w:color w:val="000000"/>
          <w:spacing w:val="5"/>
          <w:kern w:val="0"/>
          <w:szCs w:val="21"/>
        </w:rPr>
        <w:t>第</w:t>
      </w:r>
      <w:r>
        <w:rPr>
          <w:rFonts w:hint="eastAsia" w:ascii="宋体" w:hAnsi="宋体"/>
          <w:b/>
          <w:color w:val="000000"/>
          <w:spacing w:val="5"/>
          <w:kern w:val="0"/>
          <w:szCs w:val="21"/>
        </w:rPr>
        <w:t>二十三</w:t>
      </w:r>
      <w:r>
        <w:rPr>
          <w:rFonts w:ascii="宋体" w:hAnsi="宋体"/>
          <w:b/>
          <w:color w:val="000000"/>
          <w:spacing w:val="5"/>
          <w:kern w:val="0"/>
          <w:szCs w:val="21"/>
        </w:rPr>
        <w:t>条 </w:t>
      </w:r>
      <w:r>
        <w:rPr>
          <w:rFonts w:ascii="宋体" w:hAnsi="宋体"/>
          <w:color w:val="000000"/>
          <w:spacing w:val="5"/>
          <w:kern w:val="0"/>
          <w:szCs w:val="21"/>
        </w:rPr>
        <w:t>为保障受害的第三者利益及时得到补偿，当发生本条款第五条规定的除外情况，保险不承担赔偿责任，但对此除外责任造成的损失可先行垫付，再向被保人追偿。但本公司的垫付约定不改变任何保险责任，本条款第五条所列情况仍然不属于保险责任。</w:t>
      </w:r>
    </w:p>
    <w:p>
      <w:pPr>
        <w:keepNext w:val="0"/>
        <w:keepLines w:val="0"/>
        <w:pageBreakBefore w:val="0"/>
        <w:widowControl w:val="0"/>
        <w:kinsoku/>
        <w:wordWrap/>
        <w:overflowPunct/>
        <w:topLinePunct w:val="0"/>
        <w:autoSpaceDE/>
        <w:autoSpaceDN/>
        <w:bidi w:val="0"/>
        <w:spacing w:after="156" w:afterLines="50" w:line="440" w:lineRule="exact"/>
        <w:ind w:firstLine="442"/>
        <w:jc w:val="center"/>
        <w:textAlignment w:val="auto"/>
        <w:outlineLvl w:val="9"/>
        <w:rPr>
          <w:rFonts w:ascii="宋体" w:hAnsi="宋体"/>
          <w:b/>
          <w:color w:val="000000"/>
          <w:spacing w:val="5"/>
          <w:kern w:val="0"/>
          <w:szCs w:val="21"/>
        </w:rPr>
      </w:pPr>
      <w:r>
        <w:rPr>
          <w:rFonts w:ascii="宋体" w:hAnsi="宋体"/>
          <w:b/>
          <w:color w:val="000000"/>
          <w:spacing w:val="5"/>
          <w:kern w:val="0"/>
          <w:szCs w:val="21"/>
        </w:rPr>
        <w:t>争议处理和法律适用</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color w:val="000000"/>
          <w:spacing w:val="5"/>
          <w:kern w:val="0"/>
          <w:szCs w:val="21"/>
        </w:rPr>
      </w:pPr>
      <w:r>
        <w:rPr>
          <w:rFonts w:ascii="宋体" w:hAnsi="宋体"/>
          <w:b/>
          <w:color w:val="000000"/>
          <w:spacing w:val="5"/>
          <w:kern w:val="0"/>
          <w:szCs w:val="21"/>
        </w:rPr>
        <w:t>第</w:t>
      </w:r>
      <w:r>
        <w:rPr>
          <w:rFonts w:hint="eastAsia" w:ascii="宋体" w:hAnsi="宋体"/>
          <w:b/>
          <w:color w:val="000000"/>
          <w:spacing w:val="5"/>
          <w:kern w:val="0"/>
          <w:szCs w:val="21"/>
        </w:rPr>
        <w:t>二十四</w:t>
      </w:r>
      <w:r>
        <w:rPr>
          <w:rFonts w:ascii="宋体" w:hAnsi="宋体"/>
          <w:b/>
          <w:color w:val="000000"/>
          <w:spacing w:val="5"/>
          <w:kern w:val="0"/>
          <w:szCs w:val="21"/>
        </w:rPr>
        <w:t xml:space="preserve">条  </w:t>
      </w:r>
      <w:r>
        <w:rPr>
          <w:rFonts w:ascii="宋体" w:hAnsi="宋体"/>
          <w:color w:val="000000"/>
          <w:spacing w:val="5"/>
          <w:kern w:val="0"/>
          <w:szCs w:val="21"/>
        </w:rPr>
        <w:t>因履行本保险合同发生的争议，由当事人协商解决。协商不成的，提交保险单载明的仲裁机构仲裁；保险单未载明仲裁机构且争议发生后未达成仲裁协议的，依法向保险人所在地法院起诉。</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color w:val="000000"/>
          <w:spacing w:val="5"/>
          <w:kern w:val="0"/>
          <w:szCs w:val="21"/>
        </w:rPr>
      </w:pPr>
      <w:r>
        <w:rPr>
          <w:rFonts w:ascii="宋体" w:hAnsi="宋体"/>
          <w:b/>
          <w:color w:val="000000"/>
          <w:spacing w:val="5"/>
          <w:kern w:val="0"/>
          <w:szCs w:val="21"/>
        </w:rPr>
        <w:t>第</w:t>
      </w:r>
      <w:r>
        <w:rPr>
          <w:rFonts w:hint="eastAsia" w:ascii="宋体" w:hAnsi="宋体"/>
          <w:b/>
          <w:color w:val="000000"/>
          <w:spacing w:val="5"/>
          <w:kern w:val="0"/>
          <w:szCs w:val="21"/>
        </w:rPr>
        <w:t>二十五</w:t>
      </w:r>
      <w:r>
        <w:rPr>
          <w:rFonts w:ascii="宋体" w:hAnsi="宋体"/>
          <w:b/>
          <w:color w:val="000000"/>
          <w:spacing w:val="5"/>
          <w:kern w:val="0"/>
          <w:szCs w:val="21"/>
        </w:rPr>
        <w:t xml:space="preserve">条  </w:t>
      </w:r>
      <w:r>
        <w:rPr>
          <w:rFonts w:ascii="宋体" w:hAnsi="宋体"/>
          <w:color w:val="000000"/>
          <w:spacing w:val="5"/>
          <w:kern w:val="0"/>
          <w:szCs w:val="21"/>
        </w:rPr>
        <w:t>本保险合同的争议处理适用中华人民共和国法律（不包括港澳台地区法律）。</w:t>
      </w:r>
    </w:p>
    <w:p>
      <w:pPr>
        <w:keepNext w:val="0"/>
        <w:keepLines w:val="0"/>
        <w:pageBreakBefore w:val="0"/>
        <w:widowControl w:val="0"/>
        <w:kinsoku/>
        <w:wordWrap/>
        <w:overflowPunct/>
        <w:topLinePunct w:val="0"/>
        <w:autoSpaceDE/>
        <w:autoSpaceDN/>
        <w:bidi w:val="0"/>
        <w:spacing w:after="156" w:afterLines="50" w:line="440" w:lineRule="exact"/>
        <w:ind w:firstLine="442"/>
        <w:jc w:val="center"/>
        <w:textAlignment w:val="auto"/>
        <w:outlineLvl w:val="9"/>
        <w:rPr>
          <w:rFonts w:ascii="宋体" w:hAnsi="宋体"/>
          <w:b/>
          <w:color w:val="000000"/>
          <w:spacing w:val="5"/>
          <w:kern w:val="0"/>
          <w:szCs w:val="21"/>
        </w:rPr>
      </w:pPr>
      <w:r>
        <w:rPr>
          <w:rFonts w:ascii="宋体" w:hAnsi="宋体"/>
          <w:b/>
          <w:color w:val="000000"/>
          <w:spacing w:val="5"/>
          <w:kern w:val="0"/>
          <w:szCs w:val="21"/>
        </w:rPr>
        <w:t>其他事项</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color w:val="000000"/>
          <w:spacing w:val="5"/>
          <w:kern w:val="0"/>
          <w:szCs w:val="21"/>
        </w:rPr>
      </w:pPr>
      <w:r>
        <w:rPr>
          <w:rFonts w:ascii="宋体" w:hAnsi="宋体"/>
          <w:b/>
          <w:color w:val="000000"/>
          <w:spacing w:val="5"/>
          <w:kern w:val="0"/>
          <w:szCs w:val="21"/>
        </w:rPr>
        <w:t>第</w:t>
      </w:r>
      <w:r>
        <w:rPr>
          <w:rFonts w:hint="eastAsia" w:ascii="宋体" w:hAnsi="宋体"/>
          <w:b/>
          <w:color w:val="000000"/>
          <w:spacing w:val="5"/>
          <w:kern w:val="0"/>
          <w:szCs w:val="21"/>
        </w:rPr>
        <w:t>二十六</w:t>
      </w:r>
      <w:r>
        <w:rPr>
          <w:rFonts w:ascii="宋体" w:hAnsi="宋体"/>
          <w:b/>
          <w:color w:val="000000"/>
          <w:spacing w:val="5"/>
          <w:kern w:val="0"/>
          <w:szCs w:val="21"/>
        </w:rPr>
        <w:t xml:space="preserve">条  </w:t>
      </w:r>
      <w:r>
        <w:rPr>
          <w:rFonts w:ascii="宋体" w:hAnsi="宋体"/>
          <w:color w:val="000000"/>
          <w:spacing w:val="5"/>
          <w:kern w:val="0"/>
          <w:szCs w:val="21"/>
        </w:rPr>
        <w:t>投保人和保险人可以协商变更合同内容。</w:t>
      </w:r>
    </w:p>
    <w:p>
      <w:pPr>
        <w:keepNext w:val="0"/>
        <w:keepLines w:val="0"/>
        <w:pageBreakBefore w:val="0"/>
        <w:widowControl w:val="0"/>
        <w:kinsoku/>
        <w:wordWrap/>
        <w:overflowPunct/>
        <w:topLinePunct w:val="0"/>
        <w:autoSpaceDE/>
        <w:autoSpaceDN/>
        <w:bidi w:val="0"/>
        <w:spacing w:after="156" w:afterLines="50" w:line="440" w:lineRule="exact"/>
        <w:ind w:firstLine="440"/>
        <w:textAlignment w:val="auto"/>
        <w:outlineLvl w:val="9"/>
        <w:rPr>
          <w:rFonts w:ascii="宋体" w:hAnsi="宋体"/>
          <w:color w:val="000000"/>
          <w:spacing w:val="5"/>
          <w:kern w:val="0"/>
          <w:szCs w:val="21"/>
        </w:rPr>
      </w:pPr>
      <w:r>
        <w:rPr>
          <w:rFonts w:ascii="宋体" w:hAnsi="宋体"/>
          <w:color w:val="000000"/>
          <w:spacing w:val="5"/>
          <w:kern w:val="0"/>
          <w:szCs w:val="21"/>
        </w:rPr>
        <w:t>变更保险合同的，应当由保险人在保险单或者其他保险凭证上批注或附贴批单，或者投保人和保险人订立变更的书面协议。</w:t>
      </w:r>
    </w:p>
    <w:p>
      <w:pPr>
        <w:keepNext w:val="0"/>
        <w:keepLines w:val="0"/>
        <w:pageBreakBefore w:val="0"/>
        <w:widowControl w:val="0"/>
        <w:kinsoku/>
        <w:wordWrap/>
        <w:overflowPunct/>
        <w:topLinePunct w:val="0"/>
        <w:autoSpaceDE/>
        <w:autoSpaceDN/>
        <w:bidi w:val="0"/>
        <w:spacing w:after="156" w:afterLines="50" w:line="440" w:lineRule="exact"/>
        <w:ind w:firstLine="442"/>
        <w:textAlignment w:val="auto"/>
        <w:outlineLvl w:val="9"/>
        <w:rPr>
          <w:rFonts w:ascii="宋体" w:hAnsi="宋体"/>
          <w:color w:val="000000"/>
          <w:spacing w:val="5"/>
          <w:kern w:val="0"/>
          <w:szCs w:val="21"/>
        </w:rPr>
      </w:pPr>
      <w:r>
        <w:rPr>
          <w:rFonts w:ascii="宋体" w:hAnsi="宋体"/>
          <w:b/>
          <w:color w:val="000000"/>
          <w:spacing w:val="5"/>
          <w:kern w:val="0"/>
          <w:szCs w:val="21"/>
        </w:rPr>
        <w:t>第</w:t>
      </w:r>
      <w:r>
        <w:rPr>
          <w:rFonts w:hint="eastAsia" w:ascii="宋体" w:hAnsi="宋体"/>
          <w:b/>
          <w:color w:val="000000"/>
          <w:spacing w:val="5"/>
          <w:kern w:val="0"/>
          <w:szCs w:val="21"/>
        </w:rPr>
        <w:t>二十七</w:t>
      </w:r>
      <w:r>
        <w:rPr>
          <w:rFonts w:ascii="宋体" w:hAnsi="宋体"/>
          <w:b/>
          <w:color w:val="000000"/>
          <w:spacing w:val="5"/>
          <w:kern w:val="0"/>
          <w:szCs w:val="21"/>
        </w:rPr>
        <w:t xml:space="preserve">条  </w:t>
      </w:r>
      <w:r>
        <w:rPr>
          <w:rFonts w:ascii="宋体" w:hAnsi="宋体"/>
          <w:color w:val="000000"/>
          <w:spacing w:val="5"/>
          <w:kern w:val="0"/>
          <w:szCs w:val="21"/>
        </w:rPr>
        <w:t>本保险合同投保人不得退保。</w:t>
      </w:r>
    </w:p>
    <w:p>
      <w:pPr>
        <w:keepNext w:val="0"/>
        <w:keepLines w:val="0"/>
        <w:pageBreakBefore w:val="0"/>
        <w:widowControl w:val="0"/>
        <w:kinsoku/>
        <w:wordWrap/>
        <w:overflowPunct/>
        <w:topLinePunct w:val="0"/>
        <w:autoSpaceDE/>
        <w:autoSpaceDN/>
        <w:bidi w:val="0"/>
        <w:snapToGrid w:val="0"/>
        <w:spacing w:after="156" w:afterLines="50" w:line="440" w:lineRule="exact"/>
        <w:ind w:firstLine="422"/>
        <w:textAlignment w:val="auto"/>
        <w:outlineLvl w:val="9"/>
        <w:rPr>
          <w:rFonts w:ascii="宋体" w:hAnsi="宋体"/>
          <w:b/>
          <w:bCs/>
          <w:szCs w:val="21"/>
        </w:rPr>
      </w:pPr>
      <w:r>
        <w:rPr>
          <w:rFonts w:hint="eastAsia" w:ascii="宋体" w:hAnsi="宋体"/>
          <w:b/>
          <w:bCs/>
          <w:szCs w:val="21"/>
        </w:rPr>
        <w:t>第</w:t>
      </w:r>
      <w:r>
        <w:rPr>
          <w:rFonts w:hint="eastAsia" w:ascii="宋体" w:hAnsi="宋体"/>
          <w:b/>
          <w:color w:val="000000"/>
          <w:spacing w:val="5"/>
          <w:kern w:val="0"/>
          <w:szCs w:val="21"/>
        </w:rPr>
        <w:t>二十八</w:t>
      </w:r>
      <w:r>
        <w:rPr>
          <w:rFonts w:hint="eastAsia" w:ascii="宋体" w:hAnsi="宋体"/>
          <w:b/>
          <w:bCs/>
          <w:szCs w:val="21"/>
        </w:rPr>
        <w:t xml:space="preserve">条  </w:t>
      </w:r>
      <w:r>
        <w:rPr>
          <w:rFonts w:hint="eastAsia" w:ascii="宋体" w:hAnsi="宋体"/>
          <w:bCs/>
          <w:szCs w:val="21"/>
        </w:rPr>
        <w:t>释义</w:t>
      </w:r>
    </w:p>
    <w:p>
      <w:pPr>
        <w:keepNext w:val="0"/>
        <w:keepLines w:val="0"/>
        <w:pageBreakBefore w:val="0"/>
        <w:widowControl w:val="0"/>
        <w:kinsoku/>
        <w:wordWrap/>
        <w:overflowPunct/>
        <w:topLinePunct w:val="0"/>
        <w:autoSpaceDE/>
        <w:autoSpaceDN/>
        <w:bidi w:val="0"/>
        <w:snapToGrid w:val="0"/>
        <w:spacing w:after="156" w:afterLines="50" w:line="440" w:lineRule="exact"/>
        <w:ind w:firstLine="422"/>
        <w:textAlignment w:val="auto"/>
        <w:outlineLvl w:val="9"/>
        <w:rPr>
          <w:rFonts w:ascii="宋体" w:hAnsi="宋体"/>
          <w:szCs w:val="21"/>
        </w:rPr>
      </w:pPr>
      <w:r>
        <w:rPr>
          <w:rFonts w:hint="eastAsia" w:ascii="宋体" w:hAnsi="宋体"/>
          <w:b/>
          <w:bCs/>
          <w:szCs w:val="21"/>
        </w:rPr>
        <w:t>【自然灾害】</w:t>
      </w:r>
      <w:r>
        <w:rPr>
          <w:rFonts w:hint="eastAsia" w:ascii="宋体" w:hAnsi="宋体"/>
          <w:szCs w:val="21"/>
        </w:rPr>
        <w:t>指雷击、暴风、暴雨、洪水、暴雪、冰雹、沙尘暴、冰凌、泥石流、崖崩、突发性滑坡、火山爆发、地面突然塌陷、地震、海啸及其他人力不可抗拒的破坏力强大的自然现象。</w:t>
      </w:r>
    </w:p>
    <w:p>
      <w:pPr>
        <w:keepNext w:val="0"/>
        <w:keepLines w:val="0"/>
        <w:pageBreakBefore w:val="0"/>
        <w:widowControl/>
        <w:kinsoku/>
        <w:wordWrap/>
        <w:overflowPunct/>
        <w:topLinePunct w:val="0"/>
        <w:autoSpaceDE/>
        <w:autoSpaceDN/>
        <w:bidi w:val="0"/>
        <w:spacing w:line="540" w:lineRule="exact"/>
        <w:ind w:firstLine="0" w:firstLineChars="0"/>
        <w:jc w:val="left"/>
        <w:textAlignment w:val="auto"/>
        <w:outlineLvl w:val="9"/>
      </w:pPr>
      <w:r>
        <w:br w:type="page"/>
      </w:r>
    </w:p>
    <w:p>
      <w:pPr>
        <w:ind w:firstLine="0" w:firstLineChars="0"/>
        <w:rPr>
          <w:rFonts w:ascii="仿宋_GB2312" w:hAnsi="华文中宋" w:eastAsia="仿宋_GB2312"/>
          <w:b/>
          <w:sz w:val="32"/>
          <w:szCs w:val="32"/>
        </w:rPr>
      </w:pPr>
      <w:r>
        <w:rPr>
          <w:rFonts w:hint="eastAsia" w:ascii="仿宋_GB2312" w:hAnsi="华文中宋" w:eastAsia="仿宋_GB2312"/>
          <w:b/>
          <w:sz w:val="32"/>
          <w:szCs w:val="32"/>
        </w:rPr>
        <w:t>附件三：</w:t>
      </w:r>
    </w:p>
    <w:p>
      <w:pPr>
        <w:ind w:firstLine="0" w:firstLineChars="0"/>
        <w:jc w:val="center"/>
        <w:rPr>
          <w:rFonts w:ascii="华文中宋" w:hAnsi="华文中宋" w:eastAsia="华文中宋"/>
          <w:sz w:val="44"/>
          <w:szCs w:val="44"/>
        </w:rPr>
      </w:pPr>
      <w:r>
        <w:rPr>
          <w:rFonts w:hint="eastAsia" w:ascii="华文中宋" w:hAnsi="华文中宋" w:eastAsia="华文中宋"/>
          <w:sz w:val="44"/>
          <w:szCs w:val="44"/>
        </w:rPr>
        <w:t>中华联合财产保险股份有限公司甘肃分公司诉讼财产保全责任保险条款和费率备案表</w:t>
      </w:r>
      <w:r>
        <w:rPr>
          <w:rFonts w:ascii="华文中宋" w:hAnsi="华文中宋" w:eastAsia="华文中宋"/>
          <w:sz w:val="44"/>
          <w:szCs w:val="44"/>
        </w:rPr>
        <w:drawing>
          <wp:inline distT="0" distB="0" distL="0" distR="0">
            <wp:extent cx="5057775" cy="6334125"/>
            <wp:effectExtent l="1905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cstate="print"/>
                    <a:stretch>
                      <a:fillRect/>
                    </a:stretch>
                  </pic:blipFill>
                  <pic:spPr>
                    <a:xfrm>
                      <a:off x="0" y="0"/>
                      <a:ext cx="5059603" cy="6336414"/>
                    </a:xfrm>
                    <a:prstGeom prst="rect">
                      <a:avLst/>
                    </a:prstGeom>
                  </pic:spPr>
                </pic:pic>
              </a:graphicData>
            </a:graphic>
          </wp:inline>
        </w:drawing>
      </w:r>
    </w:p>
    <w:p>
      <w:pPr>
        <w:ind w:firstLine="0" w:firstLineChars="0"/>
        <w:rPr>
          <w:rFonts w:ascii="仿宋_GB2312" w:hAnsi="华文中宋" w:eastAsia="仿宋_GB2312"/>
          <w:sz w:val="32"/>
          <w:szCs w:val="32"/>
        </w:rPr>
      </w:pPr>
    </w:p>
    <w:p>
      <w:pPr>
        <w:ind w:firstLine="0" w:firstLineChars="0"/>
        <w:rPr>
          <w:rFonts w:ascii="华文中宋" w:hAnsi="华文中宋" w:eastAsia="华文中宋"/>
          <w:sz w:val="44"/>
          <w:szCs w:val="44"/>
        </w:rPr>
      </w:pPr>
      <w:bookmarkStart w:id="10" w:name="_GoBack"/>
      <w:bookmarkEnd w:id="10"/>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r>
      <w:rPr>
        <w:sz w:val="18"/>
      </w:rPr>
      <w:pict>
        <v:shape id="_x0000_s4097" o:spid="_x0000_s4097"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F57A2"/>
    <w:rsid w:val="00054BFF"/>
    <w:rsid w:val="00077CB6"/>
    <w:rsid w:val="00087394"/>
    <w:rsid w:val="00115BDF"/>
    <w:rsid w:val="00141145"/>
    <w:rsid w:val="001579A9"/>
    <w:rsid w:val="001A333D"/>
    <w:rsid w:val="001B3AB4"/>
    <w:rsid w:val="001F57A2"/>
    <w:rsid w:val="00207D07"/>
    <w:rsid w:val="002622B8"/>
    <w:rsid w:val="002B060D"/>
    <w:rsid w:val="002C4EA6"/>
    <w:rsid w:val="002E3AEF"/>
    <w:rsid w:val="00334D4F"/>
    <w:rsid w:val="003448A8"/>
    <w:rsid w:val="003A38EF"/>
    <w:rsid w:val="00461861"/>
    <w:rsid w:val="004767DA"/>
    <w:rsid w:val="00557708"/>
    <w:rsid w:val="00596C31"/>
    <w:rsid w:val="005F0BCB"/>
    <w:rsid w:val="00615CE1"/>
    <w:rsid w:val="00641824"/>
    <w:rsid w:val="006A05DF"/>
    <w:rsid w:val="006E20E1"/>
    <w:rsid w:val="00722E40"/>
    <w:rsid w:val="00726A29"/>
    <w:rsid w:val="00766603"/>
    <w:rsid w:val="00787496"/>
    <w:rsid w:val="007E0588"/>
    <w:rsid w:val="00826030"/>
    <w:rsid w:val="008B4048"/>
    <w:rsid w:val="008D7D1A"/>
    <w:rsid w:val="00910458"/>
    <w:rsid w:val="00920856"/>
    <w:rsid w:val="009446B5"/>
    <w:rsid w:val="00A018F6"/>
    <w:rsid w:val="00A70781"/>
    <w:rsid w:val="00AB6799"/>
    <w:rsid w:val="00AC5B44"/>
    <w:rsid w:val="00AE68DB"/>
    <w:rsid w:val="00B00B26"/>
    <w:rsid w:val="00B04F93"/>
    <w:rsid w:val="00B15DD7"/>
    <w:rsid w:val="00B31200"/>
    <w:rsid w:val="00BA14C1"/>
    <w:rsid w:val="00BE200E"/>
    <w:rsid w:val="00BF0E19"/>
    <w:rsid w:val="00C25AC1"/>
    <w:rsid w:val="00C91F84"/>
    <w:rsid w:val="00CE06A3"/>
    <w:rsid w:val="00D77209"/>
    <w:rsid w:val="00DE003E"/>
    <w:rsid w:val="00E3476D"/>
    <w:rsid w:val="00E3605F"/>
    <w:rsid w:val="00EB55ED"/>
    <w:rsid w:val="00EF6177"/>
    <w:rsid w:val="00F122EF"/>
    <w:rsid w:val="00F876B2"/>
    <w:rsid w:val="00F979E7"/>
    <w:rsid w:val="00FA4F07"/>
    <w:rsid w:val="00FC494F"/>
    <w:rsid w:val="0EDC7652"/>
    <w:rsid w:val="43666FFE"/>
    <w:rsid w:val="749D73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auto"/>
      <w:ind w:firstLine="200" w:firstLineChars="20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qFormat/>
    <w:uiPriority w:val="99"/>
    <w:pPr>
      <w:spacing w:line="240" w:lineRule="auto"/>
    </w:pPr>
    <w:rPr>
      <w:sz w:val="18"/>
      <w:szCs w:val="18"/>
    </w:rPr>
  </w:style>
  <w:style w:type="paragraph" w:styleId="3">
    <w:name w:val="footer"/>
    <w:basedOn w:val="1"/>
    <w:link w:val="12"/>
    <w:unhideWhenUsed/>
    <w:qFormat/>
    <w:uiPriority w:val="99"/>
    <w:pPr>
      <w:tabs>
        <w:tab w:val="center" w:pos="4153"/>
        <w:tab w:val="right" w:pos="8306"/>
      </w:tabs>
      <w:snapToGrid w:val="0"/>
      <w:spacing w:line="240" w:lineRule="auto"/>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8">
    <w:name w:val="List Paragraph"/>
    <w:basedOn w:val="1"/>
    <w:qFormat/>
    <w:uiPriority w:val="34"/>
    <w:pPr>
      <w:ind w:firstLine="420"/>
    </w:pPr>
  </w:style>
  <w:style w:type="character" w:customStyle="1" w:styleId="9">
    <w:name w:val="批注框文本 Char"/>
    <w:basedOn w:val="5"/>
    <w:link w:val="2"/>
    <w:semiHidden/>
    <w:qFormat/>
    <w:uiPriority w:val="99"/>
    <w:rPr>
      <w:rFonts w:ascii="Calibri" w:hAnsi="Calibri" w:eastAsia="宋体" w:cs="Times New Roman"/>
      <w:sz w:val="18"/>
      <w:szCs w:val="18"/>
    </w:rPr>
  </w:style>
  <w:style w:type="character" w:customStyle="1" w:styleId="10">
    <w:name w:val="apple-style-span"/>
    <w:basedOn w:val="5"/>
    <w:qFormat/>
    <w:uiPriority w:val="0"/>
  </w:style>
  <w:style w:type="character" w:customStyle="1" w:styleId="11">
    <w:name w:val="页眉 Char"/>
    <w:basedOn w:val="5"/>
    <w:link w:val="4"/>
    <w:qFormat/>
    <w:uiPriority w:val="99"/>
    <w:rPr>
      <w:rFonts w:ascii="Calibri" w:hAnsi="Calibri" w:eastAsia="宋体" w:cs="Times New Roman"/>
      <w:sz w:val="18"/>
      <w:szCs w:val="18"/>
    </w:rPr>
  </w:style>
  <w:style w:type="character" w:customStyle="1" w:styleId="12">
    <w:name w:val="页脚 Char"/>
    <w:basedOn w:val="5"/>
    <w:link w:val="3"/>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390B9D-E62D-4AD3-93E4-D893820BF340}">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19</Pages>
  <Words>1589</Words>
  <Characters>9060</Characters>
  <Lines>75</Lines>
  <Paragraphs>21</Paragraphs>
  <TotalTime>553</TotalTime>
  <ScaleCrop>false</ScaleCrop>
  <LinksUpToDate>false</LinksUpToDate>
  <CharactersWithSpaces>10628</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2018-04-16T11:13:00Z</dcterms:created>
  <dc:creator>梁曦文</dc:creator>
  <cp:lastModifiedBy>幸福</cp:lastModifiedBy>
  <cp:lastPrinted>2018-07-03T01:35:00Z</cp:lastPrinted>
  <dcterms:modified xsi:type="dcterms:W3CDTF">2018-07-03T01:42:45Z</dcterms:modified>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